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236FB" w14:textId="77777777" w:rsidR="00533C13" w:rsidRDefault="00B457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14:paraId="52741925" w14:textId="77777777" w:rsidR="00533C13" w:rsidRDefault="00B457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предоставление  платной</w:t>
      </w:r>
      <w:proofErr w:type="gramEnd"/>
      <w:r>
        <w:rPr>
          <w:sz w:val="22"/>
          <w:szCs w:val="22"/>
        </w:rPr>
        <w:t xml:space="preserve"> образовательной услуги</w:t>
      </w:r>
    </w:p>
    <w:p w14:paraId="4AF571BD" w14:textId="77777777" w:rsidR="00533C13" w:rsidRDefault="00533C13">
      <w:pPr>
        <w:rPr>
          <w:sz w:val="22"/>
          <w:szCs w:val="22"/>
        </w:rPr>
      </w:pPr>
    </w:p>
    <w:p w14:paraId="45193C92" w14:textId="0CC490F4" w:rsidR="00533C13" w:rsidRDefault="00B4578E">
      <w:pPr>
        <w:rPr>
          <w:sz w:val="22"/>
          <w:szCs w:val="22"/>
        </w:rPr>
      </w:pPr>
      <w:r>
        <w:rPr>
          <w:sz w:val="22"/>
          <w:szCs w:val="22"/>
        </w:rPr>
        <w:t>г. Петрозаводск                                                                                                    «__»  __________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7D46AC">
        <w:rPr>
          <w:sz w:val="22"/>
          <w:szCs w:val="22"/>
        </w:rPr>
        <w:t>_</w:t>
      </w:r>
      <w:bookmarkStart w:id="0" w:name="_GoBack"/>
      <w:bookmarkEnd w:id="0"/>
      <w:r>
        <w:rPr>
          <w:sz w:val="22"/>
          <w:szCs w:val="22"/>
        </w:rPr>
        <w:t xml:space="preserve"> г.</w:t>
      </w:r>
    </w:p>
    <w:p w14:paraId="74358FDE" w14:textId="77777777" w:rsidR="00533C13" w:rsidRDefault="00533C13">
      <w:pPr>
        <w:rPr>
          <w:sz w:val="22"/>
          <w:szCs w:val="22"/>
        </w:rPr>
      </w:pPr>
    </w:p>
    <w:p w14:paraId="45DD27E4" w14:textId="77777777" w:rsidR="00533C13" w:rsidRDefault="00B4578E">
      <w:pPr>
        <w:jc w:val="both"/>
      </w:pPr>
      <w:r>
        <w:t xml:space="preserve">   Муниципальное бюджетное общеобразовательное учреждение Петрозаводского городского округа «Средняя общеобразовательная школа № 39» (сокращенное наименование МОУ «Средняя общеобразовательная школа № 39»), осуществляющее образовательную деятельность на основании </w:t>
      </w:r>
      <w:r w:rsidR="008F4DE5">
        <w:t>выписки из реестра лицензий</w:t>
      </w:r>
      <w:r>
        <w:t xml:space="preserve"> № </w:t>
      </w:r>
      <w:r w:rsidR="008F4DE5">
        <w:t>Л035-01219-10/00392698</w:t>
      </w:r>
      <w:r>
        <w:t xml:space="preserve"> от </w:t>
      </w:r>
      <w:r w:rsidR="008F4DE5">
        <w:t>26</w:t>
      </w:r>
      <w:r>
        <w:t xml:space="preserve">.02.2015 г. выданной Министерством образования Республики Карелия (срок действия - бессрочно) и свидетельства о государственной аккредитации №1612 выданного Министерством образования Республики Карелия на срок с «29» марта 2012 г. до «17» мая 2023 г., именуемое Исполнитель, в лице  директора   Талья Ирины Юрьевны, действующего на основании Устава МОУ «Средняя общеобразовательная школа № 39», и </w:t>
      </w:r>
    </w:p>
    <w:p w14:paraId="50503390" w14:textId="77777777" w:rsidR="00533C13" w:rsidRDefault="00533C13">
      <w:pPr>
        <w:jc w:val="both"/>
      </w:pPr>
    </w:p>
    <w:p w14:paraId="2FD6FE12" w14:textId="77777777" w:rsidR="00533C13" w:rsidRDefault="00B457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___________________________________________________________________________________</w:t>
      </w:r>
    </w:p>
    <w:p w14:paraId="65DDBB73" w14:textId="77777777" w:rsidR="00533C13" w:rsidRDefault="00B4578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и статус законного представителя несовершеннолетнего: мать, отец, опекун, попечитель и т.д.)</w:t>
      </w:r>
    </w:p>
    <w:p w14:paraId="066D0C7D" w14:textId="77777777" w:rsidR="00533C13" w:rsidRDefault="00533C13">
      <w:pPr>
        <w:jc w:val="center"/>
        <w:rPr>
          <w:sz w:val="16"/>
          <w:szCs w:val="16"/>
        </w:rPr>
      </w:pPr>
    </w:p>
    <w:p w14:paraId="2084C57E" w14:textId="77777777" w:rsidR="00533C13" w:rsidRDefault="00B4578E">
      <w:r>
        <w:rPr>
          <w:sz w:val="22"/>
          <w:szCs w:val="22"/>
        </w:rPr>
        <w:t xml:space="preserve">далее - Заказчик, действующий в интересах несовершеннолетнего(-ей) ________________________ </w:t>
      </w:r>
      <w:r>
        <w:t>_____________________________________________________________________________</w:t>
      </w:r>
    </w:p>
    <w:p w14:paraId="20994173" w14:textId="77777777" w:rsidR="00533C13" w:rsidRDefault="00B4578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несовершеннолетнего, дата рождения)</w:t>
      </w:r>
    </w:p>
    <w:p w14:paraId="3270A7FA" w14:textId="77777777" w:rsidR="00533C13" w:rsidRDefault="00533C13"/>
    <w:p w14:paraId="26E8FB70" w14:textId="77777777" w:rsidR="00533C13" w:rsidRDefault="00B4578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5302B474" w14:textId="77777777" w:rsidR="00533C13" w:rsidRDefault="00B4578E">
      <w:pPr>
        <w:rPr>
          <w:sz w:val="16"/>
          <w:szCs w:val="16"/>
        </w:rPr>
      </w:pPr>
      <w:r>
        <w:rPr>
          <w:sz w:val="22"/>
          <w:szCs w:val="22"/>
        </w:rPr>
        <w:t>заключили настоящий договор о нижеследующем:</w:t>
      </w:r>
    </w:p>
    <w:p w14:paraId="29D1ABE5" w14:textId="77777777" w:rsidR="00533C13" w:rsidRDefault="00533C13">
      <w:pPr>
        <w:jc w:val="both"/>
        <w:rPr>
          <w:sz w:val="22"/>
          <w:szCs w:val="22"/>
        </w:rPr>
      </w:pPr>
    </w:p>
    <w:p w14:paraId="6BBC3D4A" w14:textId="77777777" w:rsidR="00533C13" w:rsidRDefault="00B457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14:paraId="2F883C91" w14:textId="77777777" w:rsidR="00533C13" w:rsidRDefault="00533C13">
      <w:pPr>
        <w:jc w:val="center"/>
        <w:rPr>
          <w:b/>
          <w:sz w:val="22"/>
          <w:szCs w:val="22"/>
        </w:rPr>
      </w:pPr>
    </w:p>
    <w:p w14:paraId="188843BF" w14:textId="77777777" w:rsidR="00533C13" w:rsidRDefault="00B4578E">
      <w:pPr>
        <w:jc w:val="both"/>
        <w:rPr>
          <w:color w:val="FF0000"/>
        </w:rPr>
      </w:pPr>
      <w:r>
        <w:rPr>
          <w:sz w:val="22"/>
          <w:szCs w:val="22"/>
        </w:rPr>
        <w:t>1.</w:t>
      </w:r>
      <w:r>
        <w:t xml:space="preserve"> Исполнитель обязуется предоставить образовательную услугу, а Заказчик обязуется оплатить  обучение   по дополнительной развивающей образовательной программе </w:t>
      </w:r>
      <w:r w:rsidR="008F4DE5">
        <w:t>_____________________________________________________________________</w:t>
      </w:r>
      <w:r>
        <w:t>.</w:t>
      </w:r>
      <w:r>
        <w:rPr>
          <w:color w:val="FF0000"/>
        </w:rPr>
        <w:t xml:space="preserve">   </w:t>
      </w:r>
    </w:p>
    <w:p w14:paraId="3E9BAB49" w14:textId="77777777" w:rsidR="00533C13" w:rsidRDefault="00B4578E">
      <w:pPr>
        <w:jc w:val="both"/>
      </w:pPr>
      <w:r>
        <w:t xml:space="preserve">2. Срок освоения образовательной программы (продолжительность обучения) на момент подписания договора составляет – </w:t>
      </w:r>
      <w:r w:rsidR="008F4DE5">
        <w:t>_____________</w:t>
      </w:r>
      <w:r>
        <w:rPr>
          <w:sz w:val="22"/>
          <w:szCs w:val="22"/>
        </w:rPr>
        <w:t>.</w:t>
      </w:r>
    </w:p>
    <w:p w14:paraId="7506F27F" w14:textId="77777777" w:rsidR="00533C13" w:rsidRDefault="00B4578E">
      <w:pPr>
        <w:pStyle w:val="13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t>3.  Форма обучения: очная. Обучение осуществляется в группе.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Занятия проводятся в соответствии с утвержденной исполнителем образовательной программой и расписанием занятий в период с </w:t>
      </w:r>
      <w:r w:rsidR="008F4DE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по</w:t>
      </w:r>
      <w:r w:rsidR="00CC7DB3">
        <w:rPr>
          <w:sz w:val="24"/>
          <w:szCs w:val="24"/>
        </w:rPr>
        <w:t xml:space="preserve"> </w:t>
      </w:r>
      <w:r w:rsidR="008F4DE5">
        <w:rPr>
          <w:sz w:val="24"/>
          <w:szCs w:val="24"/>
        </w:rPr>
        <w:t>__________________</w:t>
      </w:r>
      <w:r>
        <w:rPr>
          <w:sz w:val="24"/>
          <w:szCs w:val="24"/>
        </w:rPr>
        <w:t>, за исключением выходных и нерабочих праздничных дней.</w:t>
      </w:r>
    </w:p>
    <w:p w14:paraId="2691F051" w14:textId="77777777" w:rsidR="00533C13" w:rsidRDefault="00B4578E">
      <w:pPr>
        <w:pStyle w:val="13"/>
        <w:ind w:firstLine="0"/>
        <w:rPr>
          <w:sz w:val="24"/>
          <w:szCs w:val="24"/>
        </w:rPr>
      </w:pPr>
      <w:r>
        <w:rPr>
          <w:sz w:val="24"/>
          <w:szCs w:val="24"/>
        </w:rPr>
        <w:t>Выборочное посещение учебных занятий образовательной программой не предусмотрено.</w:t>
      </w:r>
    </w:p>
    <w:p w14:paraId="47BD28C5" w14:textId="77777777" w:rsidR="00533C13" w:rsidRDefault="00533C13">
      <w:pPr>
        <w:jc w:val="both"/>
      </w:pPr>
    </w:p>
    <w:p w14:paraId="3ED1E323" w14:textId="77777777" w:rsidR="00533C13" w:rsidRDefault="00533C13"/>
    <w:p w14:paraId="150379D4" w14:textId="77777777" w:rsidR="00533C13" w:rsidRDefault="00B457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ИСПОЛНИТЕЛЯ, ЗАКАЗЧИКА И ОБУЧАЮЩЕГОСЯ</w:t>
      </w:r>
    </w:p>
    <w:p w14:paraId="416571C3" w14:textId="77777777" w:rsidR="00533C13" w:rsidRDefault="00B457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CA2512" w14:textId="77777777" w:rsidR="00533C13" w:rsidRDefault="00B4578E">
      <w:pPr>
        <w:jc w:val="both"/>
      </w:pPr>
      <w:r>
        <w:t>2.1. Исполнитель вправе:</w:t>
      </w:r>
    </w:p>
    <w:p w14:paraId="44FD1E92" w14:textId="77777777" w:rsidR="00533C13" w:rsidRDefault="00B4578E">
      <w:pPr>
        <w:jc w:val="both"/>
      </w:pPr>
      <w:r>
        <w:t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аттестации обучающегося.</w:t>
      </w:r>
    </w:p>
    <w:p w14:paraId="3D8AAAC5" w14:textId="77777777" w:rsidR="00533C13" w:rsidRDefault="00B4578E">
      <w:pPr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14:paraId="0BC61858" w14:textId="77777777" w:rsidR="00533C13" w:rsidRDefault="00B4578E">
      <w:pPr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9A0941A" w14:textId="77777777" w:rsidR="00533C13" w:rsidRDefault="00B4578E">
      <w:pPr>
        <w:jc w:val="both"/>
      </w:pPr>
      <w:r>
        <w:t>2.3. Обучающемуся предоставляются академические права в соответствии с законодательством. Обучающийся также вправе:</w:t>
      </w:r>
    </w:p>
    <w:p w14:paraId="305E82C3" w14:textId="77777777" w:rsidR="00533C13" w:rsidRDefault="00B4578E">
      <w:pPr>
        <w:jc w:val="both"/>
      </w:pPr>
      <w: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4CB3A19" w14:textId="77777777" w:rsidR="00533C13" w:rsidRDefault="00B4578E">
      <w:pPr>
        <w:jc w:val="both"/>
      </w:pPr>
      <w:r>
        <w:t>2.3.2. Обращаться к исполнителю по вопросам, касающимся образовательной деятельности.</w:t>
      </w:r>
    </w:p>
    <w:p w14:paraId="7380A0F4" w14:textId="77777777" w:rsidR="00533C13" w:rsidRDefault="00B4578E">
      <w:pPr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8ABA29C" w14:textId="77777777" w:rsidR="00533C13" w:rsidRDefault="00B4578E">
      <w:pPr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B89F8C9" w14:textId="77777777" w:rsidR="00533C13" w:rsidRDefault="00B4578E">
      <w:pPr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71A271C" w14:textId="77777777" w:rsidR="00533C13" w:rsidRDefault="00533C13">
      <w:pPr>
        <w:jc w:val="center"/>
        <w:rPr>
          <w:rFonts w:eastAsiaTheme="minorEastAsia"/>
          <w:b/>
        </w:rPr>
      </w:pPr>
    </w:p>
    <w:p w14:paraId="215B5330" w14:textId="77777777" w:rsidR="00533C13" w:rsidRDefault="00B4578E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3. ОБЯЗАННОСТИ ИСПОЛНИТЕЛЯ, ЗАКАЗЧИКА И ОБУЧАЮЩЕГОСЯ </w:t>
      </w:r>
    </w:p>
    <w:p w14:paraId="47930F23" w14:textId="77777777" w:rsidR="00533C13" w:rsidRDefault="00533C13">
      <w:pPr>
        <w:jc w:val="center"/>
        <w:rPr>
          <w:rFonts w:eastAsiaTheme="minorEastAsia"/>
          <w:b/>
        </w:rPr>
      </w:pPr>
    </w:p>
    <w:p w14:paraId="6FB87C1E" w14:textId="77777777" w:rsidR="00533C13" w:rsidRDefault="00B4578E">
      <w:pPr>
        <w:rPr>
          <w:rFonts w:eastAsiaTheme="minorEastAsia"/>
        </w:rPr>
      </w:pPr>
      <w:r>
        <w:rPr>
          <w:rFonts w:eastAsiaTheme="minorEastAsia"/>
        </w:rPr>
        <w:t>3.1. Исполнитель обязан:</w:t>
      </w:r>
    </w:p>
    <w:p w14:paraId="137E72E7" w14:textId="77777777" w:rsidR="00533C13" w:rsidRDefault="00B4578E">
      <w:pPr>
        <w:jc w:val="both"/>
        <w:rPr>
          <w:rFonts w:eastAsiaTheme="minorEastAsia"/>
        </w:rPr>
      </w:pPr>
      <w:r>
        <w:rPr>
          <w:rFonts w:eastAsiaTheme="minorEastAsia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договора.</w:t>
      </w:r>
    </w:p>
    <w:p w14:paraId="750ABFE3" w14:textId="77777777" w:rsidR="00533C13" w:rsidRDefault="00B4578E">
      <w:pPr>
        <w:jc w:val="both"/>
        <w:rPr>
          <w:rFonts w:eastAsiaTheme="minorEastAsia"/>
        </w:rPr>
      </w:pPr>
      <w:r>
        <w:rPr>
          <w:rFonts w:eastAsiaTheme="minorEastAsia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14:paraId="38705B9B" w14:textId="77777777" w:rsidR="00533C13" w:rsidRDefault="00B4578E">
      <w:pPr>
        <w:jc w:val="both"/>
      </w:pPr>
      <w:r>
        <w:rPr>
          <w:rFonts w:eastAsiaTheme="minorEastAsia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14:paraId="497711C4" w14:textId="77777777" w:rsidR="00533C13" w:rsidRDefault="00B4578E">
      <w:pPr>
        <w:jc w:val="both"/>
      </w:pPr>
      <w:r>
        <w:rPr>
          <w:rFonts w:eastAsiaTheme="minorEastAsia"/>
        </w:rPr>
        <w:t>3.1.4. Обеспечить обучающемуся предусмотренные выбранной образовательной программой условия ее освоения.</w:t>
      </w:r>
    </w:p>
    <w:p w14:paraId="77F1587A" w14:textId="77777777" w:rsidR="00533C13" w:rsidRDefault="00B4578E">
      <w:pPr>
        <w:jc w:val="both"/>
      </w:pPr>
      <w:r>
        <w:rPr>
          <w:rFonts w:eastAsiaTheme="minorEastAsia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00DC3D15" w14:textId="77777777" w:rsidR="00533C13" w:rsidRDefault="00B4578E">
      <w:pPr>
        <w:jc w:val="both"/>
      </w:pPr>
      <w:r>
        <w:rPr>
          <w:rFonts w:eastAsiaTheme="minorEastAsia"/>
        </w:rPr>
        <w:t>3.1.6. Принимать от заказчика плату за образовательные услуги.</w:t>
      </w:r>
    </w:p>
    <w:p w14:paraId="1C1FEC61" w14:textId="77777777" w:rsidR="00533C13" w:rsidRDefault="00B4578E">
      <w:pPr>
        <w:jc w:val="both"/>
      </w:pPr>
      <w:r>
        <w:rPr>
          <w:rFonts w:eastAsiaTheme="minorEastAsia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BBFCFD" w14:textId="77777777" w:rsidR="00533C13" w:rsidRDefault="00B4578E">
      <w:pPr>
        <w:jc w:val="both"/>
      </w:pPr>
      <w:r>
        <w:rPr>
          <w:rFonts w:eastAsiaTheme="minorEastAsia"/>
        </w:rPr>
        <w:t>3.2. Заказчик обязан:</w:t>
      </w:r>
    </w:p>
    <w:p w14:paraId="39E53A48" w14:textId="77777777" w:rsidR="00533C13" w:rsidRDefault="00B4578E">
      <w:pPr>
        <w:jc w:val="both"/>
      </w:pPr>
      <w:r>
        <w:rPr>
          <w:rFonts w:eastAsiaTheme="minorEastAsia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9F9BF7A" w14:textId="77777777" w:rsidR="00533C13" w:rsidRDefault="00B4578E">
      <w:pPr>
        <w:jc w:val="both"/>
      </w:pPr>
      <w:r>
        <w:rPr>
          <w:rFonts w:eastAsiaTheme="minorEastAsia"/>
        </w:rPr>
        <w:t>3.2.2. Обеспечить посещение занятий обучающимся, не достигшим 14-летнего возраста, согласно утвержденному расписанию.</w:t>
      </w:r>
    </w:p>
    <w:p w14:paraId="6D3368E9" w14:textId="77777777" w:rsidR="00533C13" w:rsidRDefault="00B4578E">
      <w:pPr>
        <w:jc w:val="both"/>
      </w:pPr>
      <w:r>
        <w:rPr>
          <w:rFonts w:eastAsiaTheme="minorEastAsia"/>
        </w:rPr>
        <w:t>3.2.3. Извещать исполнителя об уважительных причинах отсутствия обучающегося на занятиях.</w:t>
      </w:r>
    </w:p>
    <w:p w14:paraId="684C9852" w14:textId="77777777" w:rsidR="00533C13" w:rsidRDefault="00B4578E">
      <w:pPr>
        <w:jc w:val="both"/>
      </w:pPr>
      <w:r>
        <w:rPr>
          <w:rFonts w:eastAsiaTheme="minorEastAsia"/>
        </w:rPr>
        <w:t>3.2.4. Незамедлительно сообщать об изменении контактного телефона и адреса места жительства.</w:t>
      </w:r>
    </w:p>
    <w:p w14:paraId="5D7C6E5C" w14:textId="77777777" w:rsidR="00533C13" w:rsidRDefault="00B4578E">
      <w:pPr>
        <w:jc w:val="both"/>
      </w:pPr>
      <w:r>
        <w:rPr>
          <w:rFonts w:eastAsiaTheme="minorEastAsia"/>
        </w:rPr>
        <w:t>3.2.5. Проявлять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09A2A0D5" w14:textId="77777777" w:rsidR="00533C13" w:rsidRDefault="00B4578E">
      <w:pPr>
        <w:jc w:val="both"/>
      </w:pPr>
      <w:r>
        <w:rPr>
          <w:rFonts w:eastAsiaTheme="minorEastAsia"/>
        </w:rPr>
        <w:t>3.2.6. Возмещать ущерб, причиненный обучающимся имуществу исполнителя, в соответствии с законодательством Российской Федерации.</w:t>
      </w:r>
    </w:p>
    <w:p w14:paraId="3F00C3F3" w14:textId="77777777" w:rsidR="00533C13" w:rsidRDefault="00B4578E">
      <w:pPr>
        <w:jc w:val="both"/>
      </w:pPr>
      <w:r>
        <w:rPr>
          <w:rFonts w:eastAsiaTheme="minorEastAsia"/>
        </w:rPr>
        <w:t>3.3. Обучающийся обязан соблюдать требования, установленные законодательством об образовании, в том числе:</w:t>
      </w:r>
    </w:p>
    <w:p w14:paraId="1B6A2070" w14:textId="77777777" w:rsidR="00533C13" w:rsidRDefault="00B4578E">
      <w:pPr>
        <w:jc w:val="both"/>
      </w:pPr>
      <w:r>
        <w:rPr>
          <w:rFonts w:eastAsiaTheme="minorEastAsia"/>
        </w:rPr>
        <w:t>3.3.1. Посещать занятия согласно расписанию, выполнять задания по подготовке к занятиям.</w:t>
      </w:r>
    </w:p>
    <w:p w14:paraId="516B3663" w14:textId="77777777" w:rsidR="00533C13" w:rsidRDefault="00B4578E">
      <w:pPr>
        <w:jc w:val="both"/>
      </w:pPr>
      <w:r>
        <w:rPr>
          <w:rFonts w:eastAsiaTheme="minorEastAsia"/>
        </w:rPr>
        <w:lastRenderedPageBreak/>
        <w:t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19125BAB" w14:textId="77777777" w:rsidR="00533C13" w:rsidRDefault="00B4578E">
      <w:pPr>
        <w:jc w:val="both"/>
      </w:pPr>
      <w:r>
        <w:rPr>
          <w:rFonts w:eastAsiaTheme="minorEastAsia"/>
        </w:rPr>
        <w:t>3.3.3. Бережно относиться к имуществу исполнителя.</w:t>
      </w:r>
    </w:p>
    <w:p w14:paraId="70537194" w14:textId="77777777" w:rsidR="00533C13" w:rsidRDefault="00533C13">
      <w:pPr>
        <w:spacing w:line="360" w:lineRule="auto"/>
        <w:jc w:val="center"/>
        <w:rPr>
          <w:b/>
        </w:rPr>
      </w:pPr>
    </w:p>
    <w:p w14:paraId="4C393F63" w14:textId="77777777" w:rsidR="00533C13" w:rsidRDefault="00B4578E">
      <w:pPr>
        <w:spacing w:line="360" w:lineRule="auto"/>
        <w:jc w:val="center"/>
        <w:rPr>
          <w:b/>
        </w:rPr>
      </w:pPr>
      <w:r>
        <w:rPr>
          <w:rFonts w:eastAsiaTheme="minorEastAsia"/>
          <w:b/>
        </w:rPr>
        <w:t xml:space="preserve">4. СТОИМОСТЬ УСЛУГ, СРОКИ И ПОРЯДОК ИХ ОПЛАТЫ </w:t>
      </w:r>
    </w:p>
    <w:p w14:paraId="4B41A649" w14:textId="77777777" w:rsidR="00533C13" w:rsidRDefault="00B4578E">
      <w:pPr>
        <w:jc w:val="both"/>
        <w:rPr>
          <w:b/>
        </w:rPr>
      </w:pPr>
      <w:r>
        <w:rPr>
          <w:rFonts w:eastAsiaTheme="minorEastAsia"/>
        </w:rPr>
        <w:t>4.1.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color w:val="000000"/>
        </w:rPr>
        <w:t>Заказчик оплачивает услуги исполнителя ежемесячными платежами в срок до 10 числа каждого месяца.</w:t>
      </w:r>
    </w:p>
    <w:p w14:paraId="309518E2" w14:textId="77777777" w:rsidR="00533C13" w:rsidRDefault="00B4578E">
      <w:pPr>
        <w:rPr>
          <w:color w:val="000000"/>
        </w:rPr>
      </w:pPr>
      <w:r>
        <w:rPr>
          <w:rFonts w:eastAsiaTheme="minorEastAsia"/>
        </w:rPr>
        <w:t xml:space="preserve">4.2. </w:t>
      </w:r>
      <w:r>
        <w:rPr>
          <w:rFonts w:eastAsiaTheme="minorEastAsia"/>
          <w:color w:val="000000"/>
        </w:rPr>
        <w:t xml:space="preserve"> Ежемесячная стоимость услуг по настоящему договору составляет: </w:t>
      </w:r>
      <w:r w:rsidR="008F4DE5">
        <w:rPr>
          <w:rFonts w:eastAsiaTheme="minorEastAsia"/>
        </w:rPr>
        <w:t>_________________</w:t>
      </w:r>
      <w:proofErr w:type="gramStart"/>
      <w:r w:rsidR="008F4DE5">
        <w:rPr>
          <w:rFonts w:eastAsiaTheme="minorEastAsia"/>
        </w:rPr>
        <w:t>_</w:t>
      </w:r>
      <w:r>
        <w:rPr>
          <w:rFonts w:eastAsiaTheme="minorEastAsia"/>
        </w:rPr>
        <w:t>,</w:t>
      </w:r>
      <w:r>
        <w:rPr>
          <w:rFonts w:eastAsiaTheme="minorEastAsia"/>
          <w:color w:val="FF0000"/>
          <w:u w:val="single"/>
        </w:rPr>
        <w:t xml:space="preserve"> </w:t>
      </w:r>
      <w:r>
        <w:rPr>
          <w:rFonts w:eastAsiaTheme="minorEastAsia"/>
          <w:color w:val="000000"/>
        </w:rPr>
        <w:t xml:space="preserve"> НДС</w:t>
      </w:r>
      <w:proofErr w:type="gramEnd"/>
      <w:r>
        <w:rPr>
          <w:rFonts w:eastAsiaTheme="minorEastAsia"/>
          <w:color w:val="000000"/>
        </w:rPr>
        <w:t xml:space="preserve"> – нет.</w:t>
      </w:r>
    </w:p>
    <w:p w14:paraId="62E87230" w14:textId="77777777" w:rsidR="00533C13" w:rsidRDefault="00B4578E">
      <w:pPr>
        <w:rPr>
          <w:b/>
        </w:rPr>
      </w:pPr>
      <w:bookmarkStart w:id="1" w:name="_Hlk31036323"/>
      <w:r>
        <w:rPr>
          <w:rFonts w:eastAsiaTheme="minorEastAsia"/>
          <w:color w:val="000000"/>
        </w:rPr>
        <w:t xml:space="preserve">4.3. Полная стоимость услуг составляет: </w:t>
      </w:r>
      <w:r w:rsidR="008F4DE5">
        <w:rPr>
          <w:rFonts w:eastAsiaTheme="minorEastAsia"/>
        </w:rPr>
        <w:t>___________________________</w:t>
      </w:r>
      <w:r>
        <w:rPr>
          <w:rFonts w:eastAsiaTheme="minorEastAsia"/>
        </w:rPr>
        <w:t>.</w:t>
      </w:r>
    </w:p>
    <w:p w14:paraId="0A717E59" w14:textId="77777777" w:rsidR="00533C13" w:rsidRDefault="00B4578E">
      <w:pPr>
        <w:tabs>
          <w:tab w:val="num" w:pos="2160"/>
        </w:tabs>
        <w:jc w:val="both"/>
        <w:rPr>
          <w:color w:val="000000"/>
        </w:rPr>
      </w:pPr>
      <w:r>
        <w:rPr>
          <w:rFonts w:eastAsiaTheme="minorEastAsia"/>
          <w:color w:val="000000"/>
        </w:rPr>
        <w:t>4.4. Оплата по настоящему договору производится путем перечисления денежных средств на расчетный счет исполнителя (через филиалы ОАО «Сбербанк», Банк ВТБ</w:t>
      </w:r>
      <w:r>
        <w:rPr>
          <w:rFonts w:eastAsiaTheme="minorEastAsia"/>
        </w:rPr>
        <w:t>)</w:t>
      </w:r>
      <w:r>
        <w:rPr>
          <w:rFonts w:eastAsiaTheme="minorEastAsia"/>
          <w:color w:val="000000"/>
        </w:rPr>
        <w:t>.</w:t>
      </w:r>
      <w:bookmarkEnd w:id="1"/>
    </w:p>
    <w:p w14:paraId="3F08C6D1" w14:textId="77777777" w:rsidR="00533C13" w:rsidRDefault="00B4578E">
      <w:pPr>
        <w:jc w:val="both"/>
      </w:pPr>
      <w:r>
        <w:rPr>
          <w:rFonts w:eastAsiaTheme="minorEastAsia"/>
        </w:rPr>
        <w:t>4.5.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EC01964" w14:textId="77777777" w:rsidR="00533C13" w:rsidRDefault="00B4578E">
      <w:pPr>
        <w:jc w:val="both"/>
      </w:pPr>
      <w:r>
        <w:rPr>
          <w:rFonts w:eastAsiaTheme="minorEastAsia"/>
        </w:rPr>
        <w:t>4.6. Перерасчет стоимости услуг производится в случаях:</w:t>
      </w:r>
    </w:p>
    <w:p w14:paraId="3A9AE686" w14:textId="77777777" w:rsidR="00533C13" w:rsidRDefault="00B4578E">
      <w:pPr>
        <w:numPr>
          <w:ilvl w:val="0"/>
          <w:numId w:val="5"/>
        </w:numPr>
        <w:jc w:val="both"/>
      </w:pPr>
      <w:r>
        <w:rPr>
          <w:rFonts w:eastAsiaTheme="minorEastAsia"/>
        </w:rPr>
        <w:t>болезни обучающегося при предоставлении медицинской справки с указанием периода болезни;</w:t>
      </w:r>
    </w:p>
    <w:p w14:paraId="638A6A4F" w14:textId="77777777" w:rsidR="00533C13" w:rsidRDefault="00B4578E">
      <w:pPr>
        <w:numPr>
          <w:ilvl w:val="0"/>
          <w:numId w:val="5"/>
        </w:numPr>
        <w:jc w:val="both"/>
      </w:pPr>
      <w:r>
        <w:rPr>
          <w:rFonts w:eastAsiaTheme="minorEastAsia"/>
        </w:rPr>
        <w:t>отпуска родителей (законных представителей) на основании заявления родителей (законных представителей) с указанием периода отпуска;</w:t>
      </w:r>
    </w:p>
    <w:p w14:paraId="501D4B6A" w14:textId="77777777" w:rsidR="00533C13" w:rsidRDefault="00B4578E">
      <w:pPr>
        <w:numPr>
          <w:ilvl w:val="0"/>
          <w:numId w:val="5"/>
        </w:numPr>
        <w:jc w:val="both"/>
      </w:pPr>
      <w:r>
        <w:rPr>
          <w:rFonts w:eastAsiaTheme="minorEastAsia"/>
        </w:rPr>
        <w:t>переноса занятия по решению исполнителя.</w:t>
      </w:r>
    </w:p>
    <w:p w14:paraId="0EE2FEDF" w14:textId="77777777" w:rsidR="00533C13" w:rsidRDefault="00B4578E">
      <w:pPr>
        <w:jc w:val="both"/>
      </w:pPr>
      <w:r>
        <w:rPr>
          <w:rFonts w:eastAsiaTheme="minorEastAsia"/>
        </w:rPr>
        <w:t>В иных случаях перерасчет стоимости услуг не производится.</w:t>
      </w:r>
    </w:p>
    <w:p w14:paraId="355870ED" w14:textId="77777777" w:rsidR="00533C13" w:rsidRDefault="00B4578E">
      <w:pPr>
        <w:jc w:val="both"/>
      </w:pPr>
      <w:r>
        <w:rPr>
          <w:rFonts w:eastAsiaTheme="minorEastAsia"/>
        </w:rPr>
        <w:t>4.7.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4.6. настоящего договора.</w:t>
      </w:r>
    </w:p>
    <w:p w14:paraId="1CF10B9E" w14:textId="77777777" w:rsidR="00533C13" w:rsidRDefault="00533C13">
      <w:pPr>
        <w:jc w:val="center"/>
        <w:rPr>
          <w:b/>
        </w:rPr>
      </w:pPr>
    </w:p>
    <w:p w14:paraId="665765DE" w14:textId="77777777" w:rsidR="00533C13" w:rsidRDefault="00B4578E">
      <w:pPr>
        <w:jc w:val="center"/>
        <w:rPr>
          <w:b/>
        </w:rPr>
      </w:pPr>
      <w:r>
        <w:rPr>
          <w:rFonts w:eastAsiaTheme="minorEastAsia"/>
          <w:b/>
        </w:rPr>
        <w:t xml:space="preserve">5. ОСНОВАНИЯ ИЗМЕНЕНИЯ И РАСТОРЖЕНИЯ ДОГОВОРА </w:t>
      </w:r>
    </w:p>
    <w:p w14:paraId="41EBDBB3" w14:textId="77777777" w:rsidR="00533C13" w:rsidRDefault="00533C13">
      <w:pPr>
        <w:jc w:val="both"/>
      </w:pPr>
    </w:p>
    <w:p w14:paraId="10584B01" w14:textId="77777777" w:rsidR="00533C13" w:rsidRDefault="00B4578E">
      <w:pPr>
        <w:jc w:val="both"/>
      </w:pPr>
      <w:r>
        <w:rPr>
          <w:rFonts w:eastAsiaTheme="minorEastAsia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6422B33" w14:textId="77777777" w:rsidR="00533C13" w:rsidRDefault="00B4578E">
      <w:pPr>
        <w:jc w:val="both"/>
      </w:pPr>
      <w:r>
        <w:rPr>
          <w:rFonts w:eastAsiaTheme="minorEastAsia"/>
        </w:rPr>
        <w:t>5.2. Настоящий договор может быть расторгнут по соглашению сторон.</w:t>
      </w:r>
    </w:p>
    <w:p w14:paraId="53800217" w14:textId="77777777" w:rsidR="00533C13" w:rsidRDefault="00B4578E">
      <w:pPr>
        <w:jc w:val="both"/>
      </w:pPr>
      <w:r>
        <w:rPr>
          <w:rFonts w:eastAsiaTheme="minorEastAsia"/>
        </w:rPr>
        <w:t>5.3. Настоящий договор может быть расторгнут по инициативе исполнителя в одностороннем порядке в случаях:</w:t>
      </w:r>
    </w:p>
    <w:p w14:paraId="70DD1FE4" w14:textId="77777777" w:rsidR="00533C13" w:rsidRDefault="00B4578E">
      <w:pPr>
        <w:numPr>
          <w:ilvl w:val="0"/>
          <w:numId w:val="6"/>
        </w:numPr>
        <w:jc w:val="both"/>
      </w:pPr>
      <w:r>
        <w:rPr>
          <w:rFonts w:eastAsiaTheme="minorEastAsia"/>
        </w:rPr>
        <w:t>просрочки оплаты стоимости платных образовательных услуг;</w:t>
      </w:r>
    </w:p>
    <w:p w14:paraId="6E1D717A" w14:textId="77777777" w:rsidR="00533C13" w:rsidRDefault="00B4578E">
      <w:pPr>
        <w:numPr>
          <w:ilvl w:val="0"/>
          <w:numId w:val="6"/>
        </w:numPr>
        <w:jc w:val="both"/>
      </w:pPr>
      <w:r>
        <w:rPr>
          <w:rFonts w:eastAsiaTheme="minorEastAsia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A9734B3" w14:textId="77777777" w:rsidR="00533C13" w:rsidRDefault="00B4578E">
      <w:pPr>
        <w:jc w:val="both"/>
      </w:pPr>
      <w:r>
        <w:rPr>
          <w:rFonts w:eastAsiaTheme="minorEastAsia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5CDC013" w14:textId="77777777" w:rsidR="00533C13" w:rsidRDefault="00B4578E">
      <w:pPr>
        <w:jc w:val="both"/>
      </w:pPr>
      <w:r>
        <w:rPr>
          <w:rFonts w:eastAsiaTheme="minorEastAsia"/>
        </w:rPr>
        <w:t>5.5. Настоящий договор может быть расторгнут по инициативе заказчика в одностороннем порядке в случаях, если:</w:t>
      </w:r>
    </w:p>
    <w:p w14:paraId="114E54EC" w14:textId="77777777" w:rsidR="00533C13" w:rsidRDefault="00B4578E">
      <w:pPr>
        <w:numPr>
          <w:ilvl w:val="0"/>
          <w:numId w:val="7"/>
        </w:numPr>
        <w:jc w:val="both"/>
      </w:pPr>
      <w:r>
        <w:rPr>
          <w:rFonts w:eastAsiaTheme="minorEastAsia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14:paraId="051CA82C" w14:textId="77777777" w:rsidR="00533C13" w:rsidRDefault="00B4578E">
      <w:pPr>
        <w:numPr>
          <w:ilvl w:val="0"/>
          <w:numId w:val="7"/>
        </w:numPr>
        <w:jc w:val="both"/>
      </w:pPr>
      <w:r>
        <w:rPr>
          <w:rFonts w:eastAsiaTheme="minorEastAsia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14:paraId="376C4992" w14:textId="77777777" w:rsidR="00533C13" w:rsidRDefault="00B4578E">
      <w:pPr>
        <w:numPr>
          <w:ilvl w:val="0"/>
          <w:numId w:val="7"/>
        </w:numPr>
        <w:jc w:val="both"/>
      </w:pPr>
      <w:r>
        <w:rPr>
          <w:rFonts w:eastAsiaTheme="minorEastAsia"/>
        </w:rPr>
        <w:t>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14:paraId="504F389C" w14:textId="77777777" w:rsidR="00533C13" w:rsidRDefault="00533C13">
      <w:pPr>
        <w:jc w:val="center"/>
        <w:rPr>
          <w:b/>
        </w:rPr>
      </w:pPr>
    </w:p>
    <w:p w14:paraId="0A3B98F5" w14:textId="77777777" w:rsidR="00533C13" w:rsidRDefault="00B4578E">
      <w:pPr>
        <w:jc w:val="center"/>
        <w:rPr>
          <w:b/>
        </w:rPr>
      </w:pPr>
      <w:r>
        <w:rPr>
          <w:rFonts w:eastAsiaTheme="minorEastAsia"/>
          <w:b/>
        </w:rPr>
        <w:t xml:space="preserve">6. ОТВЕТСТВЕННОСТЬ ИСПОЛНИТЕЛЯ, ЗАКАЗЧИКА И ОБУЧАЮЩЕГОСЯ </w:t>
      </w:r>
    </w:p>
    <w:p w14:paraId="2B67B224" w14:textId="77777777" w:rsidR="00533C13" w:rsidRDefault="00533C13">
      <w:pPr>
        <w:jc w:val="both"/>
      </w:pPr>
    </w:p>
    <w:p w14:paraId="4429DF54" w14:textId="77777777" w:rsidR="00533C13" w:rsidRDefault="00B4578E">
      <w:pPr>
        <w:jc w:val="both"/>
      </w:pPr>
      <w:r>
        <w:rPr>
          <w:rFonts w:eastAsiaTheme="minorEastAsi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5696199" w14:textId="77777777" w:rsidR="00533C13" w:rsidRDefault="00B4578E">
      <w:pPr>
        <w:jc w:val="both"/>
      </w:pPr>
      <w:r>
        <w:rPr>
          <w:rFonts w:eastAsiaTheme="minorEastAsia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6D1FA62" w14:textId="77777777" w:rsidR="00533C13" w:rsidRDefault="00B4578E">
      <w:pPr>
        <w:numPr>
          <w:ilvl w:val="0"/>
          <w:numId w:val="8"/>
        </w:numPr>
        <w:jc w:val="both"/>
      </w:pPr>
      <w:r>
        <w:rPr>
          <w:rFonts w:eastAsiaTheme="minorEastAsia"/>
        </w:rPr>
        <w:t>безвозмездного оказания образовательной услуги;</w:t>
      </w:r>
    </w:p>
    <w:p w14:paraId="407F463C" w14:textId="77777777" w:rsidR="00533C13" w:rsidRDefault="00B4578E">
      <w:pPr>
        <w:numPr>
          <w:ilvl w:val="0"/>
          <w:numId w:val="8"/>
        </w:numPr>
        <w:jc w:val="both"/>
      </w:pPr>
      <w:r>
        <w:rPr>
          <w:rFonts w:eastAsiaTheme="minorEastAsia"/>
        </w:rPr>
        <w:t>соразмерного уменьшения стоимости оказанной образовательной услуги;</w:t>
      </w:r>
    </w:p>
    <w:p w14:paraId="6DB65452" w14:textId="77777777" w:rsidR="00533C13" w:rsidRDefault="00B4578E">
      <w:pPr>
        <w:numPr>
          <w:ilvl w:val="0"/>
          <w:numId w:val="8"/>
        </w:numPr>
        <w:jc w:val="both"/>
      </w:pPr>
      <w:r>
        <w:rPr>
          <w:rFonts w:eastAsiaTheme="minorEastAsia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6CDB68B" w14:textId="77777777" w:rsidR="00533C13" w:rsidRDefault="00B4578E">
      <w:pPr>
        <w:jc w:val="both"/>
      </w:pPr>
      <w:r>
        <w:rPr>
          <w:rFonts w:eastAsiaTheme="minorEastAsia"/>
        </w:rPr>
        <w:t>6.3. Заказчик вправе отказаться от исполнения договора и потребовать полного возмещения убытков, если в течение 10 рабочих дней недостатки образовательной услуги не устранены исполнителем.</w:t>
      </w:r>
    </w:p>
    <w:p w14:paraId="1CE0A394" w14:textId="77777777" w:rsidR="00533C13" w:rsidRDefault="00B4578E">
      <w:pPr>
        <w:jc w:val="both"/>
      </w:pPr>
      <w:r>
        <w:rPr>
          <w:rFonts w:eastAsiaTheme="minorEastAsia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0F01744" w14:textId="77777777" w:rsidR="00533C13" w:rsidRDefault="00B4578E">
      <w:pPr>
        <w:numPr>
          <w:ilvl w:val="0"/>
          <w:numId w:val="9"/>
        </w:numPr>
        <w:jc w:val="both"/>
      </w:pPr>
      <w:r>
        <w:rPr>
          <w:rFonts w:eastAsiaTheme="minorEastAsia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5B975E0" w14:textId="77777777" w:rsidR="00533C13" w:rsidRDefault="00B4578E">
      <w:pPr>
        <w:numPr>
          <w:ilvl w:val="0"/>
          <w:numId w:val="9"/>
        </w:numPr>
        <w:jc w:val="both"/>
      </w:pPr>
      <w:r>
        <w:rPr>
          <w:rFonts w:eastAsiaTheme="minorEastAsia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6EBFB0C" w14:textId="77777777" w:rsidR="00533C13" w:rsidRDefault="00B4578E">
      <w:pPr>
        <w:numPr>
          <w:ilvl w:val="0"/>
          <w:numId w:val="9"/>
        </w:numPr>
        <w:jc w:val="both"/>
      </w:pPr>
      <w:r>
        <w:rPr>
          <w:rFonts w:eastAsiaTheme="minorEastAsia"/>
        </w:rPr>
        <w:t>потребовать уменьшения стоимости образовательной услуги;</w:t>
      </w:r>
    </w:p>
    <w:p w14:paraId="560AF20B" w14:textId="77777777" w:rsidR="00533C13" w:rsidRDefault="00B4578E">
      <w:pPr>
        <w:numPr>
          <w:ilvl w:val="0"/>
          <w:numId w:val="9"/>
        </w:numPr>
        <w:jc w:val="both"/>
      </w:pPr>
      <w:r>
        <w:rPr>
          <w:rFonts w:eastAsiaTheme="minorEastAsia"/>
        </w:rPr>
        <w:t>расторгнуть договор.</w:t>
      </w:r>
    </w:p>
    <w:p w14:paraId="7CF48568" w14:textId="77777777" w:rsidR="00533C13" w:rsidRDefault="00B4578E">
      <w:pPr>
        <w:jc w:val="both"/>
      </w:pPr>
      <w:r>
        <w:rPr>
          <w:rFonts w:eastAsiaTheme="minorEastAsi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BAED8D2" w14:textId="77777777" w:rsidR="00533C13" w:rsidRDefault="00B4578E">
      <w:pPr>
        <w:jc w:val="both"/>
      </w:pPr>
      <w:r>
        <w:rPr>
          <w:rFonts w:eastAsiaTheme="minorEastAsia"/>
        </w:rPr>
        <w:t>6.6. Если по истечению срока действия договора в течение 10 дней стороны в письменном виде не предъявили друг другу претензий по качеству, срокам, стоимости оказанных услуг, то считается, что договор исполнен надлежащим образом и претензий друг к другу у сторон нет.</w:t>
      </w:r>
    </w:p>
    <w:p w14:paraId="0DC0DBD1" w14:textId="77777777" w:rsidR="00533C13" w:rsidRDefault="00533C13">
      <w:pPr>
        <w:jc w:val="center"/>
        <w:rPr>
          <w:b/>
        </w:rPr>
      </w:pPr>
    </w:p>
    <w:p w14:paraId="3ABD8724" w14:textId="77777777" w:rsidR="00533C13" w:rsidRDefault="00B4578E">
      <w:pPr>
        <w:jc w:val="center"/>
        <w:rPr>
          <w:b/>
        </w:rPr>
      </w:pPr>
      <w:r>
        <w:rPr>
          <w:rFonts w:eastAsiaTheme="minorEastAsia"/>
          <w:b/>
        </w:rPr>
        <w:t xml:space="preserve">7. СРОК ДЕЙСТВИЯ ДОГОВОРА </w:t>
      </w:r>
    </w:p>
    <w:p w14:paraId="13F63BFC" w14:textId="77777777" w:rsidR="00533C13" w:rsidRDefault="00B4578E">
      <w:pPr>
        <w:jc w:val="both"/>
      </w:pPr>
      <w:r>
        <w:rPr>
          <w:rFonts w:eastAsiaTheme="minorEastAsia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867E618" w14:textId="77777777" w:rsidR="00533C13" w:rsidRDefault="00533C13">
      <w:pPr>
        <w:ind w:firstLine="567"/>
        <w:jc w:val="both"/>
      </w:pPr>
    </w:p>
    <w:p w14:paraId="74F325B8" w14:textId="77777777" w:rsidR="00533C13" w:rsidRDefault="00B4578E">
      <w:pPr>
        <w:jc w:val="center"/>
        <w:rPr>
          <w:b/>
        </w:rPr>
      </w:pPr>
      <w:r>
        <w:rPr>
          <w:rFonts w:eastAsiaTheme="minorEastAsia"/>
          <w:b/>
        </w:rPr>
        <w:t xml:space="preserve">8. ЗАКЛЮЧИТЕЛЬНЫЕ ПОЛОЖЕНИЯ </w:t>
      </w:r>
    </w:p>
    <w:p w14:paraId="2EFAFF7A" w14:textId="77777777" w:rsidR="00533C13" w:rsidRDefault="00533C13">
      <w:pPr>
        <w:jc w:val="both"/>
      </w:pPr>
    </w:p>
    <w:p w14:paraId="6E27BA11" w14:textId="77777777" w:rsidR="00533C13" w:rsidRDefault="00B4578E">
      <w:pPr>
        <w:jc w:val="both"/>
      </w:pPr>
      <w:r>
        <w:rPr>
          <w:rFonts w:eastAsiaTheme="minorEastAsia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14:paraId="051A1AB6" w14:textId="77777777" w:rsidR="00533C13" w:rsidRDefault="00B4578E">
      <w:pPr>
        <w:jc w:val="both"/>
      </w:pPr>
      <w:r>
        <w:rPr>
          <w:rFonts w:eastAsiaTheme="minorEastAsia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14:paraId="557F6765" w14:textId="77777777" w:rsidR="00533C13" w:rsidRDefault="00B4578E">
      <w:pPr>
        <w:jc w:val="both"/>
      </w:pPr>
      <w:r>
        <w:rPr>
          <w:rFonts w:eastAsiaTheme="minorEastAsia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14:paraId="13AE7F23" w14:textId="77777777" w:rsidR="00533C13" w:rsidRDefault="00B4578E">
      <w:pPr>
        <w:jc w:val="both"/>
      </w:pPr>
      <w:r>
        <w:rPr>
          <w:rFonts w:eastAsiaTheme="minorEastAsia"/>
        </w:rPr>
        <w:t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14:paraId="28501558" w14:textId="77777777" w:rsidR="00533C13" w:rsidRDefault="00533C13">
      <w:pPr>
        <w:spacing w:line="360" w:lineRule="auto"/>
        <w:jc w:val="both"/>
        <w:rPr>
          <w:b/>
        </w:rPr>
      </w:pPr>
    </w:p>
    <w:p w14:paraId="234F8A37" w14:textId="77777777" w:rsidR="00533C13" w:rsidRDefault="00B4578E">
      <w:pPr>
        <w:spacing w:line="360" w:lineRule="auto"/>
        <w:jc w:val="center"/>
        <w:rPr>
          <w:b/>
        </w:rPr>
      </w:pPr>
      <w:r>
        <w:rPr>
          <w:rFonts w:eastAsiaTheme="minorEastAsia"/>
          <w:b/>
        </w:rPr>
        <w:t xml:space="preserve">9. АДРЕСА И РЕКВИЗИТЫ СТОРОН </w:t>
      </w:r>
    </w:p>
    <w:p w14:paraId="3D763121" w14:textId="77777777" w:rsidR="00533C13" w:rsidRDefault="00533C13">
      <w:pPr>
        <w:rPr>
          <w:b/>
          <w:sz w:val="22"/>
          <w:szCs w:val="22"/>
        </w:rPr>
      </w:pPr>
    </w:p>
    <w:tbl>
      <w:tblPr>
        <w:tblStyle w:val="afd"/>
        <w:tblW w:w="0" w:type="auto"/>
        <w:tblInd w:w="360" w:type="dxa"/>
        <w:tblLook w:val="04A0" w:firstRow="1" w:lastRow="0" w:firstColumn="1" w:lastColumn="0" w:noHBand="0" w:noVBand="1"/>
      </w:tblPr>
      <w:tblGrid>
        <w:gridCol w:w="2745"/>
        <w:gridCol w:w="3216"/>
        <w:gridCol w:w="3024"/>
      </w:tblGrid>
      <w:tr w:rsidR="00533C13" w14:paraId="317E4A36" w14:textId="77777777">
        <w:tc>
          <w:tcPr>
            <w:tcW w:w="2745" w:type="dxa"/>
          </w:tcPr>
          <w:p w14:paraId="7A478DF6" w14:textId="77777777" w:rsidR="00533C13" w:rsidRDefault="00B4578E">
            <w:pPr>
              <w:pStyle w:val="afc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216" w:type="dxa"/>
          </w:tcPr>
          <w:p w14:paraId="261E0171" w14:textId="77777777" w:rsidR="00533C13" w:rsidRDefault="00B4578E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t>ЗАКАЗЧИК</w:t>
            </w:r>
          </w:p>
        </w:tc>
        <w:tc>
          <w:tcPr>
            <w:tcW w:w="3024" w:type="dxa"/>
          </w:tcPr>
          <w:p w14:paraId="682A1541" w14:textId="77777777" w:rsidR="00533C13" w:rsidRDefault="00B4578E">
            <w:pPr>
              <w:pStyle w:val="afc"/>
              <w:ind w:left="0"/>
              <w:jc w:val="center"/>
              <w:rPr>
                <w:sz w:val="22"/>
                <w:szCs w:val="22"/>
              </w:rPr>
            </w:pPr>
            <w:r>
              <w:t>ОБУЧАЮЩИЙСЯ</w:t>
            </w:r>
          </w:p>
        </w:tc>
      </w:tr>
      <w:tr w:rsidR="00533C13" w14:paraId="1C7E73DB" w14:textId="77777777">
        <w:tc>
          <w:tcPr>
            <w:tcW w:w="2745" w:type="dxa"/>
          </w:tcPr>
          <w:p w14:paraId="54F1CD29" w14:textId="77777777" w:rsidR="00533C13" w:rsidRDefault="00B4578E">
            <w:pPr>
              <w:jc w:val="both"/>
              <w:rPr>
                <w:b/>
              </w:rPr>
            </w:pPr>
            <w:r>
              <w:t xml:space="preserve">МОУ «Средняя общеобразовательная школа № </w:t>
            </w:r>
            <w:proofErr w:type="gramStart"/>
            <w:r>
              <w:t xml:space="preserve">39»   </w:t>
            </w:r>
            <w:proofErr w:type="gramEnd"/>
            <w:r>
              <w:t xml:space="preserve">  </w:t>
            </w:r>
          </w:p>
        </w:tc>
        <w:tc>
          <w:tcPr>
            <w:tcW w:w="3216" w:type="dxa"/>
          </w:tcPr>
          <w:p w14:paraId="5B588C0A" w14:textId="77777777"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14:paraId="6F0135EB" w14:textId="77777777"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</w:tr>
      <w:tr w:rsidR="00533C13" w14:paraId="488F139C" w14:textId="77777777">
        <w:tc>
          <w:tcPr>
            <w:tcW w:w="2745" w:type="dxa"/>
          </w:tcPr>
          <w:p w14:paraId="3A2F5939" w14:textId="77777777" w:rsidR="00533C13" w:rsidRDefault="00B4578E">
            <w:r>
              <w:t xml:space="preserve">Место нахождения: </w:t>
            </w:r>
          </w:p>
          <w:p w14:paraId="457EB02E" w14:textId="77777777" w:rsidR="00533C13" w:rsidRDefault="00B4578E">
            <w:r>
              <w:t xml:space="preserve">185034 Республика Карелия, г. Петрозаводск, </w:t>
            </w:r>
          </w:p>
          <w:p w14:paraId="2839B1B3" w14:textId="77777777" w:rsidR="00533C13" w:rsidRDefault="00B4578E">
            <w:r>
              <w:t xml:space="preserve">ул. Нойбранденбургская, 15    </w:t>
            </w:r>
          </w:p>
        </w:tc>
        <w:tc>
          <w:tcPr>
            <w:tcW w:w="3216" w:type="dxa"/>
          </w:tcPr>
          <w:p w14:paraId="4862E376" w14:textId="77777777" w:rsidR="00533C13" w:rsidRDefault="00B4578E">
            <w:r>
              <w:t xml:space="preserve">Место жительства: </w:t>
            </w:r>
          </w:p>
          <w:p w14:paraId="14BD11FE" w14:textId="77777777"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14:paraId="3467F4DF" w14:textId="77777777" w:rsidR="00533C13" w:rsidRDefault="00B4578E">
            <w:r>
              <w:t xml:space="preserve">Место жительства: </w:t>
            </w:r>
          </w:p>
          <w:p w14:paraId="1329E050" w14:textId="77777777"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</w:tr>
      <w:tr w:rsidR="00533C13" w14:paraId="45408C0E" w14:textId="77777777">
        <w:tc>
          <w:tcPr>
            <w:tcW w:w="2745" w:type="dxa"/>
          </w:tcPr>
          <w:p w14:paraId="33F02A81" w14:textId="77777777" w:rsidR="00533C13" w:rsidRDefault="00B4578E">
            <w:r>
              <w:t>Контакты:</w:t>
            </w:r>
          </w:p>
          <w:p w14:paraId="1F9B60BF" w14:textId="77777777" w:rsidR="00533C13" w:rsidRDefault="00B4578E">
            <w:r>
              <w:rPr>
                <w:lang w:val="en-US"/>
              </w:rPr>
              <w:t>sch</w:t>
            </w:r>
            <w:r>
              <w:t>-39@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  <w:p w14:paraId="26DB369C" w14:textId="77777777" w:rsidR="00533C13" w:rsidRDefault="00B4578E">
            <w:r>
              <w:t>тел. 57-98-82</w:t>
            </w:r>
          </w:p>
        </w:tc>
        <w:tc>
          <w:tcPr>
            <w:tcW w:w="3216" w:type="dxa"/>
          </w:tcPr>
          <w:p w14:paraId="42CAD37E" w14:textId="77777777" w:rsidR="00533C13" w:rsidRDefault="00B4578E">
            <w:pPr>
              <w:pStyle w:val="afc"/>
              <w:ind w:left="0"/>
            </w:pPr>
            <w:r>
              <w:t>Контактный телефон:</w:t>
            </w:r>
          </w:p>
        </w:tc>
        <w:tc>
          <w:tcPr>
            <w:tcW w:w="3024" w:type="dxa"/>
          </w:tcPr>
          <w:p w14:paraId="7A2053EC" w14:textId="77777777" w:rsidR="00533C13" w:rsidRDefault="00B4578E">
            <w:pPr>
              <w:pStyle w:val="afc"/>
              <w:ind w:left="0"/>
              <w:rPr>
                <w:b/>
                <w:sz w:val="22"/>
                <w:szCs w:val="22"/>
              </w:rPr>
            </w:pPr>
            <w:r>
              <w:t>Контактный телефон:</w:t>
            </w:r>
          </w:p>
        </w:tc>
      </w:tr>
      <w:tr w:rsidR="00533C13" w14:paraId="7BC92C65" w14:textId="77777777">
        <w:tc>
          <w:tcPr>
            <w:tcW w:w="2745" w:type="dxa"/>
          </w:tcPr>
          <w:p w14:paraId="5849D0B9" w14:textId="77777777" w:rsidR="00533C13" w:rsidRDefault="00B4578E">
            <w:r>
              <w:t>Банковские реквизиты:</w:t>
            </w:r>
          </w:p>
          <w:p w14:paraId="22D928AB" w14:textId="77777777" w:rsidR="00533C13" w:rsidRDefault="00533C13"/>
          <w:p w14:paraId="7FF9EB54" w14:textId="77777777" w:rsidR="00533C13" w:rsidRDefault="00B4578E">
            <w:r>
              <w:t>ИНН 1001034893</w:t>
            </w:r>
          </w:p>
          <w:p w14:paraId="31C5F319" w14:textId="77777777" w:rsidR="00533C13" w:rsidRDefault="00B4578E">
            <w:r>
              <w:t>КПП 100101001</w:t>
            </w:r>
          </w:p>
          <w:p w14:paraId="120BCA0C" w14:textId="77777777" w:rsidR="00533C13" w:rsidRDefault="00B4578E">
            <w:r>
              <w:t>Л/с 20066Ю11500</w:t>
            </w:r>
          </w:p>
          <w:p w14:paraId="6952D82B" w14:textId="77777777" w:rsidR="00533C13" w:rsidRDefault="00B4578E">
            <w:r>
              <w:t>Банк ОТДЕЛЕНИЕ-НБ РЕСПУБЛИКА КАРЕЛИЯ БАНКА РОССИИ//УФК по республике Карелия г. Петрозаводск</w:t>
            </w:r>
          </w:p>
          <w:p w14:paraId="2A3BD119" w14:textId="77777777" w:rsidR="00533C13" w:rsidRDefault="00B4578E">
            <w:r>
              <w:t>р/с 03234643867010000600</w:t>
            </w:r>
          </w:p>
          <w:p w14:paraId="53D18000" w14:textId="77777777" w:rsidR="00533C13" w:rsidRDefault="00B4578E">
            <w:pPr>
              <w:ind w:hanging="1"/>
              <w:rPr>
                <w:rFonts w:eastAsia="Calibri"/>
                <w:bCs/>
              </w:rPr>
            </w:pPr>
            <w:r>
              <w:rPr>
                <w:bCs/>
              </w:rPr>
              <w:t>к/</w:t>
            </w:r>
            <w:proofErr w:type="spellStart"/>
            <w:r>
              <w:rPr>
                <w:bCs/>
              </w:rPr>
              <w:t>сч</w:t>
            </w:r>
            <w:proofErr w:type="spellEnd"/>
            <w:r>
              <w:rPr>
                <w:bCs/>
              </w:rPr>
              <w:t xml:space="preserve"> 40102810945370000073</w:t>
            </w:r>
          </w:p>
          <w:p w14:paraId="27286AA0" w14:textId="77777777" w:rsidR="00533C13" w:rsidRDefault="00B4578E">
            <w:r>
              <w:t>БИК 018602104</w:t>
            </w:r>
          </w:p>
          <w:p w14:paraId="548F41CF" w14:textId="77777777" w:rsidR="00533C13" w:rsidRDefault="00B4578E">
            <w:proofErr w:type="gramStart"/>
            <w:r>
              <w:rPr>
                <w:bCs/>
              </w:rPr>
              <w:t>КБК  00000000000000000130</w:t>
            </w:r>
            <w:proofErr w:type="gramEnd"/>
          </w:p>
          <w:p w14:paraId="16DC7932" w14:textId="77777777" w:rsidR="00533C13" w:rsidRDefault="00B4578E">
            <w:r>
              <w:t>ОКТМО 86701000</w:t>
            </w:r>
          </w:p>
          <w:p w14:paraId="23222239" w14:textId="77777777" w:rsidR="00533C13" w:rsidRDefault="00533C13"/>
          <w:p w14:paraId="6F879AE1" w14:textId="77777777" w:rsidR="00533C13" w:rsidRDefault="00533C13"/>
          <w:p w14:paraId="404D9017" w14:textId="77777777" w:rsidR="00533C13" w:rsidRDefault="00B4578E">
            <w:r>
              <w:t>ИНН 1001034893</w:t>
            </w:r>
          </w:p>
          <w:p w14:paraId="7A9DA0FD" w14:textId="77777777" w:rsidR="00533C13" w:rsidRDefault="00B4578E">
            <w:r>
              <w:t>КПП 100101001</w:t>
            </w:r>
          </w:p>
          <w:p w14:paraId="0C35F390" w14:textId="77777777" w:rsidR="00533C13" w:rsidRDefault="00B4578E">
            <w:r>
              <w:t>Банк Отделение-НБ Республика Карелия</w:t>
            </w:r>
          </w:p>
          <w:p w14:paraId="0CCD934A" w14:textId="77777777" w:rsidR="00533C13" w:rsidRDefault="00B4578E">
            <w:r>
              <w:t>р/с 40701810940301086051</w:t>
            </w:r>
          </w:p>
          <w:p w14:paraId="4598254C" w14:textId="77777777" w:rsidR="00533C13" w:rsidRDefault="00B4578E">
            <w:r>
              <w:t>БИК 048602001</w:t>
            </w:r>
          </w:p>
          <w:p w14:paraId="78DB9CE9" w14:textId="77777777" w:rsidR="00533C13" w:rsidRDefault="00B4578E">
            <w:r>
              <w:t>ОКТМО 86701000</w:t>
            </w:r>
          </w:p>
        </w:tc>
        <w:tc>
          <w:tcPr>
            <w:tcW w:w="3216" w:type="dxa"/>
          </w:tcPr>
          <w:p w14:paraId="1C1FA1B7" w14:textId="77777777" w:rsidR="00533C13" w:rsidRDefault="00533C13">
            <w:pPr>
              <w:pStyle w:val="afc"/>
              <w:ind w:left="0"/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14:paraId="048BA1C1" w14:textId="77777777" w:rsidR="00533C13" w:rsidRDefault="00533C13">
            <w:pPr>
              <w:pStyle w:val="afc"/>
              <w:ind w:left="0"/>
              <w:rPr>
                <w:sz w:val="22"/>
                <w:szCs w:val="22"/>
              </w:rPr>
            </w:pPr>
          </w:p>
        </w:tc>
      </w:tr>
      <w:tr w:rsidR="00533C13" w14:paraId="05403399" w14:textId="77777777">
        <w:tc>
          <w:tcPr>
            <w:tcW w:w="2745" w:type="dxa"/>
          </w:tcPr>
          <w:p w14:paraId="6FB9233D" w14:textId="77777777" w:rsidR="00533C13" w:rsidRDefault="00B4578E">
            <w:r>
              <w:t>Директор</w:t>
            </w:r>
            <w:r>
              <w:br/>
              <w:t xml:space="preserve">И.Ю. Талья </w:t>
            </w:r>
          </w:p>
        </w:tc>
        <w:tc>
          <w:tcPr>
            <w:tcW w:w="3216" w:type="dxa"/>
          </w:tcPr>
          <w:p w14:paraId="2C89C170" w14:textId="77777777"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</w:tcPr>
          <w:p w14:paraId="3BCEBD47" w14:textId="77777777" w:rsidR="00533C13" w:rsidRDefault="00533C13">
            <w:pPr>
              <w:pStyle w:val="afc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0B083027" w14:textId="77777777" w:rsidR="00533C13" w:rsidRDefault="00533C13"/>
    <w:p w14:paraId="542C0B27" w14:textId="77777777" w:rsidR="00533C13" w:rsidRDefault="00533C13"/>
    <w:p w14:paraId="38B4BFD8" w14:textId="77777777" w:rsidR="00533C13" w:rsidRDefault="00533C13"/>
    <w:p w14:paraId="093091CC" w14:textId="77777777" w:rsidR="00533C13" w:rsidRDefault="00533C13"/>
    <w:p w14:paraId="2755E7CC" w14:textId="77777777" w:rsidR="00533C13" w:rsidRDefault="00533C13"/>
    <w:p w14:paraId="25AA48CA" w14:textId="77777777" w:rsidR="00533C13" w:rsidRDefault="00533C13"/>
    <w:p w14:paraId="10B73265" w14:textId="77777777" w:rsidR="00533C13" w:rsidRDefault="00533C13"/>
    <w:p w14:paraId="5F150B54" w14:textId="77777777" w:rsidR="00533C13" w:rsidRDefault="00533C13"/>
    <w:p w14:paraId="45609006" w14:textId="77777777" w:rsidR="00533C13" w:rsidRDefault="00533C13"/>
    <w:p w14:paraId="24820F59" w14:textId="77777777" w:rsidR="00533C13" w:rsidRDefault="00533C13"/>
    <w:p w14:paraId="2C9382A7" w14:textId="77777777" w:rsidR="00533C13" w:rsidRDefault="00533C13"/>
    <w:p w14:paraId="320818C9" w14:textId="77777777" w:rsidR="00533C13" w:rsidRDefault="00533C13">
      <w:pPr>
        <w:jc w:val="both"/>
        <w:rPr>
          <w:sz w:val="22"/>
          <w:szCs w:val="22"/>
        </w:rPr>
      </w:pPr>
    </w:p>
    <w:p w14:paraId="7BABA1DF" w14:textId="77777777" w:rsidR="00533C13" w:rsidRDefault="00533C13">
      <w:pPr>
        <w:rPr>
          <w:b/>
          <w:color w:val="000000"/>
          <w:sz w:val="22"/>
          <w:szCs w:val="22"/>
        </w:rPr>
      </w:pPr>
    </w:p>
    <w:p w14:paraId="026DD377" w14:textId="77777777" w:rsidR="00533C13" w:rsidRDefault="00533C13">
      <w:pPr>
        <w:rPr>
          <w:b/>
          <w:color w:val="000000"/>
          <w:sz w:val="22"/>
          <w:szCs w:val="22"/>
        </w:rPr>
      </w:pPr>
    </w:p>
    <w:p w14:paraId="4A561BA0" w14:textId="77777777" w:rsidR="00533C13" w:rsidRDefault="00533C13">
      <w:pPr>
        <w:rPr>
          <w:b/>
          <w:color w:val="FF0000"/>
          <w:sz w:val="22"/>
          <w:szCs w:val="22"/>
        </w:rPr>
      </w:pPr>
    </w:p>
    <w:sectPr w:rsidR="0053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A23B" w14:textId="77777777" w:rsidR="00533C13" w:rsidRDefault="00B4578E">
      <w:r>
        <w:separator/>
      </w:r>
    </w:p>
  </w:endnote>
  <w:endnote w:type="continuationSeparator" w:id="0">
    <w:p w14:paraId="7C6255D4" w14:textId="77777777" w:rsidR="00533C13" w:rsidRDefault="00B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0A19" w14:textId="77777777" w:rsidR="00533C13" w:rsidRDefault="00B4578E">
      <w:r>
        <w:separator/>
      </w:r>
    </w:p>
  </w:footnote>
  <w:footnote w:type="continuationSeparator" w:id="0">
    <w:p w14:paraId="00F769F5" w14:textId="77777777" w:rsidR="00533C13" w:rsidRDefault="00B45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1B80"/>
    <w:multiLevelType w:val="hybridMultilevel"/>
    <w:tmpl w:val="8B9A36A8"/>
    <w:lvl w:ilvl="0" w:tplc="54EEB2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0B0B93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5E87D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C34A20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D0A34A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AA653B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5CB1F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A68E5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97051B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A077F"/>
    <w:multiLevelType w:val="hybridMultilevel"/>
    <w:tmpl w:val="954C240A"/>
    <w:lvl w:ilvl="0" w:tplc="0E226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0CD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8C66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243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706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9C24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6429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025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767AC"/>
    <w:multiLevelType w:val="hybridMultilevel"/>
    <w:tmpl w:val="ECCE5580"/>
    <w:lvl w:ilvl="0" w:tplc="6EDED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3E08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3E3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FC29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E651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D656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86EF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C671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2CED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C2801"/>
    <w:multiLevelType w:val="multilevel"/>
    <w:tmpl w:val="8D08E9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1001096"/>
    <w:multiLevelType w:val="hybridMultilevel"/>
    <w:tmpl w:val="DD548C72"/>
    <w:lvl w:ilvl="0" w:tplc="90487F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BFE0D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726F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AB4525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188B3F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F807F9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C40E8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A0E5B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B4E81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D95141"/>
    <w:multiLevelType w:val="hybridMultilevel"/>
    <w:tmpl w:val="CEF8B43C"/>
    <w:lvl w:ilvl="0" w:tplc="ED0CA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A1653C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8863F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C887A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EC81A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8DA918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E602F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0422A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90EC25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02C80"/>
    <w:multiLevelType w:val="hybridMultilevel"/>
    <w:tmpl w:val="D4D0B152"/>
    <w:lvl w:ilvl="0" w:tplc="2E528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2DA290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30334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AAA95A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5448C2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28892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AD2687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81E744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79C639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150657"/>
    <w:multiLevelType w:val="hybridMultilevel"/>
    <w:tmpl w:val="E2D0C2A2"/>
    <w:lvl w:ilvl="0" w:tplc="68948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986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302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90AA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6A73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4CE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98A3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B836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29A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041C3"/>
    <w:multiLevelType w:val="hybridMultilevel"/>
    <w:tmpl w:val="207C8B92"/>
    <w:lvl w:ilvl="0" w:tplc="0CAC6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A5EA4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582FC0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C8A14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04842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62833C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6CA3D4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A563E3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6E4B93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13"/>
    <w:rsid w:val="000C359E"/>
    <w:rsid w:val="0044291D"/>
    <w:rsid w:val="00533C13"/>
    <w:rsid w:val="007D46AC"/>
    <w:rsid w:val="008F4DE5"/>
    <w:rsid w:val="00B4578E"/>
    <w:rsid w:val="00CC7DB3"/>
    <w:rsid w:val="00E637CB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535C"/>
  <w15:docId w15:val="{C72D2E5B-3583-4E7C-9143-8353AC34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Стиль1"/>
    <w:basedOn w:val="a"/>
    <w:pPr>
      <w:spacing w:line="360" w:lineRule="auto"/>
      <w:ind w:firstLine="567"/>
      <w:jc w:val="both"/>
    </w:pPr>
    <w:rPr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fb">
    <w:name w:val="для таблиц из договоров"/>
    <w:basedOn w:val="a"/>
    <w:rPr>
      <w:sz w:val="20"/>
      <w:szCs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styleId="af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№39"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Талья И.Ю.</cp:lastModifiedBy>
  <cp:revision>3</cp:revision>
  <cp:lastPrinted>2023-10-12T08:10:00Z</cp:lastPrinted>
  <dcterms:created xsi:type="dcterms:W3CDTF">2023-10-12T08:10:00Z</dcterms:created>
  <dcterms:modified xsi:type="dcterms:W3CDTF">2023-10-12T08:10:00Z</dcterms:modified>
</cp:coreProperties>
</file>