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3730" w14:textId="77777777" w:rsidR="00D10DDA" w:rsidRDefault="00D10DDA" w:rsidP="00D10D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31"/>
          <w:szCs w:val="31"/>
          <w:lang w:eastAsia="ru-RU"/>
        </w:rPr>
      </w:pPr>
      <w:r w:rsidRPr="00D10DDA">
        <w:rPr>
          <w:rFonts w:ascii="inherit" w:eastAsia="Times New Roman" w:hAnsi="inherit" w:cs="Arial"/>
          <w:b/>
          <w:bCs/>
          <w:caps/>
          <w:color w:val="666666"/>
          <w:kern w:val="36"/>
          <w:sz w:val="31"/>
          <w:szCs w:val="31"/>
          <w:lang w:eastAsia="ru-RU"/>
        </w:rPr>
        <w:t xml:space="preserve">ПАМЯТКА О ПРОФИЛАКТИКЕ </w:t>
      </w:r>
    </w:p>
    <w:p w14:paraId="27926C9D" w14:textId="0204174B" w:rsidR="00D10DDA" w:rsidRPr="00D10DDA" w:rsidRDefault="00D10DDA" w:rsidP="00D10D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31"/>
          <w:szCs w:val="31"/>
          <w:lang w:eastAsia="ru-RU"/>
        </w:rPr>
      </w:pPr>
      <w:r w:rsidRPr="00D10DDA">
        <w:rPr>
          <w:rFonts w:ascii="inherit" w:eastAsia="Times New Roman" w:hAnsi="inherit" w:cs="Arial"/>
          <w:b/>
          <w:bCs/>
          <w:caps/>
          <w:color w:val="666666"/>
          <w:kern w:val="36"/>
          <w:sz w:val="31"/>
          <w:szCs w:val="31"/>
          <w:lang w:eastAsia="ru-RU"/>
        </w:rPr>
        <w:t>ОСТРЫХ КИШЕЧНЫХ ИНФЕКЦИЙ</w:t>
      </w:r>
    </w:p>
    <w:p w14:paraId="375D98AE" w14:textId="7961A009" w:rsidR="00D10DDA" w:rsidRPr="00D10DDA" w:rsidRDefault="00D10DDA" w:rsidP="00D10DDA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Профилактике кишечных инфекционных заболеваний уделяется огромное внимание. В структуре инфекционной патологии кишечные инфекции составляют около 20%</w:t>
      </w:r>
      <w:r>
        <w:rPr>
          <w:rFonts w:ascii="inherit" w:eastAsia="Times New Roman" w:hAnsi="inherit" w:cs="Arial"/>
          <w:sz w:val="27"/>
          <w:szCs w:val="27"/>
          <w:lang w:eastAsia="ru-RU"/>
        </w:rPr>
        <w:t>.</w:t>
      </w:r>
    </w:p>
    <w:p w14:paraId="1CB7164B" w14:textId="4EB706B5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Острые кишечные инфекции 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– это обширная группа заболеваний человека.  К ней относятся: дизентерия, брюшной тиф, паратифы А и Б, холера, сальмонеллезы, энтеровирусные инфекции и др. 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 их размножение в продуктах питания и воде.</w:t>
      </w:r>
    </w:p>
    <w:p w14:paraId="36DEEEDF" w14:textId="4F47DDD0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 Источник инфекции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 – больной человек или 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14:paraId="217EC09F" w14:textId="6FB7832C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Основной механизм передачи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 реализ</w:t>
      </w:r>
      <w:r>
        <w:rPr>
          <w:rFonts w:ascii="inherit" w:eastAsia="Times New Roman" w:hAnsi="inherit" w:cs="Arial"/>
          <w:sz w:val="27"/>
          <w:szCs w:val="27"/>
          <w:lang w:eastAsia="ru-RU"/>
        </w:rPr>
        <w:t>уется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 xml:space="preserve"> пищевым, водным и контактно-бытовым путями.</w:t>
      </w:r>
    </w:p>
    <w:p w14:paraId="16B064E9" w14:textId="481C46F1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Факторами передачи 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14:paraId="081C0D9F" w14:textId="70CC1B17" w:rsidR="00D10DDA" w:rsidRPr="00D10DDA" w:rsidRDefault="00D10DDA" w:rsidP="00D10DDA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</w:t>
      </w:r>
      <w:r>
        <w:rPr>
          <w:rFonts w:ascii="inherit" w:eastAsia="Times New Roman" w:hAnsi="inherit" w:cs="Arial"/>
          <w:sz w:val="27"/>
          <w:szCs w:val="27"/>
          <w:lang w:eastAsia="ru-RU"/>
        </w:rPr>
        <w:t>.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 xml:space="preserve"> Иммунитет после перенесенной инфекции нестойкий, продолжительностью от 3 — 4 месяцев до 1 года, в связи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14:paraId="37435179" w14:textId="77777777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Общие симптомы острых кишечных инфекций</w:t>
      </w:r>
      <w:r w:rsidRPr="00D10DDA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: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 повышение температуры тела, слабость, головокружение, ломота в теле, боли в области желудка, тошнота, многократная рвота, учащение стула (испражнения становятся водянистыми), обезвоживание.  </w:t>
      </w:r>
    </w:p>
    <w:p w14:paraId="2C995817" w14:textId="77777777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                   </w:t>
      </w: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Основные меры профилактики острых кишечных инфекций:</w:t>
      </w:r>
    </w:p>
    <w:p w14:paraId="11D528A0" w14:textId="77777777" w:rsidR="00D10DDA" w:rsidRPr="00D10DDA" w:rsidRDefault="00D10DDA" w:rsidP="00D10DDA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Соблюдение личной гигиены, тщательное мытье рук мылом перед едой и после пользования туалетом.</w:t>
      </w:r>
    </w:p>
    <w:p w14:paraId="3984336E" w14:textId="77777777" w:rsidR="00D10DDA" w:rsidRPr="00D10DDA" w:rsidRDefault="00D10DDA" w:rsidP="00D10DDA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2. 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</w:t>
      </w:r>
    </w:p>
    <w:p w14:paraId="1FB5CA5F" w14:textId="77777777" w:rsidR="00D10DDA" w:rsidRPr="00D10DDA" w:rsidRDefault="00D10DDA" w:rsidP="00D10DDA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Перед употреблением свежие овощи следует необходимо тщательно мыть и обдавать кипятком.</w:t>
      </w:r>
    </w:p>
    <w:p w14:paraId="1C2155F6" w14:textId="77777777" w:rsidR="00D10DDA" w:rsidRPr="00D10DDA" w:rsidRDefault="00D10DDA" w:rsidP="00D10DDA">
      <w:pPr>
        <w:numPr>
          <w:ilvl w:val="0"/>
          <w:numId w:val="3"/>
        </w:numPr>
        <w:shd w:val="clear" w:color="auto" w:fill="FFFFFF"/>
        <w:spacing w:after="0" w:line="384" w:lineRule="atLeast"/>
        <w:ind w:left="450" w:hanging="360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  Не храните пищу долго, даже в холодильнике.  </w:t>
      </w:r>
    </w:p>
    <w:p w14:paraId="45EB81BA" w14:textId="3849D39C" w:rsidR="00D10DDA" w:rsidRPr="00D10DDA" w:rsidRDefault="00D10DDA" w:rsidP="00D10DDA">
      <w:pPr>
        <w:numPr>
          <w:ilvl w:val="0"/>
          <w:numId w:val="4"/>
        </w:numPr>
        <w:shd w:val="clear" w:color="auto" w:fill="FFFFFF"/>
        <w:spacing w:after="0" w:line="384" w:lineRule="atLeast"/>
        <w:ind w:left="450" w:hanging="360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 xml:space="preserve">Скоропортящиеся продукты храните только в условиях холода. Не оставляйте приготовленную пищу при комнатной температуре более чем на 2 часа. Не </w:t>
      </w:r>
      <w:r w:rsidR="00647282" w:rsidRPr="00D10DDA">
        <w:rPr>
          <w:rFonts w:ascii="inherit" w:eastAsia="Times New Roman" w:hAnsi="inherit" w:cs="Arial"/>
          <w:sz w:val="27"/>
          <w:szCs w:val="27"/>
          <w:lang w:eastAsia="ru-RU"/>
        </w:rPr>
        <w:t>употребляйте продукты</w:t>
      </w: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 xml:space="preserve"> с истекшим сроком реализации и хранившиеся без холода (скоропортящиеся продукты).</w:t>
      </w:r>
    </w:p>
    <w:p w14:paraId="76DCA1B8" w14:textId="77777777" w:rsidR="00D10DDA" w:rsidRPr="00D10DDA" w:rsidRDefault="00D10DDA" w:rsidP="00D10DDA">
      <w:pPr>
        <w:numPr>
          <w:ilvl w:val="0"/>
          <w:numId w:val="5"/>
        </w:numPr>
        <w:shd w:val="clear" w:color="auto" w:fill="FFFFFF"/>
        <w:spacing w:after="0" w:line="384" w:lineRule="atLeast"/>
        <w:ind w:left="450" w:hanging="360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14:paraId="0935184B" w14:textId="77777777" w:rsidR="00D10DDA" w:rsidRPr="00D10DDA" w:rsidRDefault="00D10DDA" w:rsidP="00D10DDA">
      <w:pPr>
        <w:numPr>
          <w:ilvl w:val="0"/>
          <w:numId w:val="6"/>
        </w:numPr>
        <w:shd w:val="clear" w:color="auto" w:fill="FFFFFF"/>
        <w:spacing w:after="0" w:line="384" w:lineRule="atLeast"/>
        <w:ind w:left="450" w:hanging="360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14:paraId="54F19FE1" w14:textId="744D76AB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При возникновении симптомов острой кишечной инфекции (повышение температуры тела, рвота, расстройство стула, боль в животе) </w:t>
      </w:r>
      <w:r w:rsidR="00647282" w:rsidRPr="00D10DDA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необходимо немедленно</w:t>
      </w:r>
      <w:r w:rsidRPr="00D10DDA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 обратиться за медицинской помощью</w:t>
      </w:r>
      <w:r w:rsidRPr="00D10DDA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!</w:t>
      </w:r>
    </w:p>
    <w:p w14:paraId="548F6223" w14:textId="5ACE7A34" w:rsidR="00D10DDA" w:rsidRPr="00D10DDA" w:rsidRDefault="00D10DDA" w:rsidP="00D10DD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D10DDA">
        <w:rPr>
          <w:rFonts w:ascii="inherit" w:eastAsia="Times New Roman" w:hAnsi="inherit" w:cs="Arial"/>
          <w:sz w:val="27"/>
          <w:szCs w:val="27"/>
          <w:lang w:eastAsia="ru-RU"/>
        </w:rPr>
        <w:t> </w:t>
      </w:r>
      <w:r w:rsidRPr="00D10DDA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Выполнение этих несложных советов поможет избежать заболевания острой кишечной инфекцией</w:t>
      </w:r>
      <w:r w:rsidR="00647282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.</w:t>
      </w:r>
      <w:bookmarkStart w:id="0" w:name="_GoBack"/>
      <w:bookmarkEnd w:id="0"/>
    </w:p>
    <w:p w14:paraId="79028F7A" w14:textId="77777777" w:rsidR="00472D2F" w:rsidRPr="00D10DDA" w:rsidRDefault="00472D2F" w:rsidP="00D10DDA">
      <w:pPr>
        <w:jc w:val="both"/>
      </w:pPr>
    </w:p>
    <w:sectPr w:rsidR="00472D2F" w:rsidRPr="00D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7F3C"/>
    <w:multiLevelType w:val="multilevel"/>
    <w:tmpl w:val="CAB4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F7D80"/>
    <w:multiLevelType w:val="multilevel"/>
    <w:tmpl w:val="EA22B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2"/>
    <w:rsid w:val="00463022"/>
    <w:rsid w:val="00472D2F"/>
    <w:rsid w:val="00647282"/>
    <w:rsid w:val="00D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CC08"/>
  <w15:chartTrackingRefBased/>
  <w15:docId w15:val="{8B1B06B9-54BD-4D09-90FA-6BE424B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DA"/>
    <w:rPr>
      <w:b/>
      <w:bCs/>
    </w:rPr>
  </w:style>
  <w:style w:type="character" w:styleId="a5">
    <w:name w:val="Emphasis"/>
    <w:basedOn w:val="a0"/>
    <w:uiPriority w:val="20"/>
    <w:qFormat/>
    <w:rsid w:val="00D10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3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612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2</cp:revision>
  <dcterms:created xsi:type="dcterms:W3CDTF">2021-04-01T12:39:00Z</dcterms:created>
  <dcterms:modified xsi:type="dcterms:W3CDTF">2021-04-01T12:43:00Z</dcterms:modified>
</cp:coreProperties>
</file>