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Петрозаводского городского округа </w:t>
      </w:r>
    </w:p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«Средняя общеобразовательная школа № 39»</w:t>
      </w:r>
    </w:p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0119E" w:rsidRDefault="0000119E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0119E" w:rsidRPr="00F304A4" w:rsidRDefault="0000119E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0602" w:rsidRDefault="00540602" w:rsidP="00F304A4">
      <w:pPr>
        <w:spacing w:after="0" w:line="27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40602">
        <w:rPr>
          <w:rFonts w:ascii="Times New Roman" w:hAnsi="Times New Roman"/>
          <w:b/>
          <w:color w:val="000000"/>
          <w:sz w:val="24"/>
          <w:szCs w:val="24"/>
        </w:rPr>
        <w:t xml:space="preserve">Дополнительная общеобразовательная программа </w:t>
      </w:r>
    </w:p>
    <w:p w:rsidR="00F12A4D" w:rsidRDefault="00F12A4D" w:rsidP="00F304A4">
      <w:pPr>
        <w:spacing w:after="0" w:line="27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художественно-эстетической направленности</w:t>
      </w:r>
    </w:p>
    <w:p w:rsid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5235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Танцевальные ритмы</w:t>
      </w:r>
      <w:r w:rsidRPr="00F304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1A0208" w:rsidRPr="004B63A3" w:rsidRDefault="001A0208" w:rsidP="001A02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63A3">
        <w:rPr>
          <w:rFonts w:ascii="Times New Roman" w:hAnsi="Times New Roman"/>
          <w:b/>
          <w:sz w:val="24"/>
          <w:szCs w:val="24"/>
        </w:rPr>
        <w:t xml:space="preserve">основной общеобразовательной программы </w:t>
      </w:r>
    </w:p>
    <w:p w:rsidR="001A0208" w:rsidRPr="00C96C44" w:rsidRDefault="001A0208" w:rsidP="001A02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63A3">
        <w:rPr>
          <w:rFonts w:ascii="Times New Roman" w:hAnsi="Times New Roman"/>
          <w:b/>
          <w:sz w:val="24"/>
          <w:szCs w:val="24"/>
        </w:rPr>
        <w:t>основного общего образования</w:t>
      </w:r>
    </w:p>
    <w:p w:rsidR="001A0208" w:rsidRPr="00F304A4" w:rsidRDefault="001A0208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52355E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обучающихся 5</w:t>
      </w:r>
      <w:r w:rsidR="007907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-6</w:t>
      </w:r>
      <w:r w:rsidR="00F304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классов</w:t>
      </w:r>
    </w:p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Срок реализации: 1 год</w:t>
      </w:r>
    </w:p>
    <w:p w:rsidR="00F304A4" w:rsidRPr="00F304A4" w:rsidRDefault="00F304A4" w:rsidP="00F304A4">
      <w:pPr>
        <w:spacing w:after="0" w:line="276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76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Автор-составитель программы:</w:t>
      </w:r>
    </w:p>
    <w:p w:rsidR="00F304A4" w:rsidRDefault="0052355E" w:rsidP="00F304A4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Ситова Анна Викторовна</w:t>
      </w:r>
    </w:p>
    <w:p w:rsidR="0052355E" w:rsidRPr="00F304A4" w:rsidRDefault="0052355E" w:rsidP="00F304A4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 дополнительного образования.</w:t>
      </w:r>
    </w:p>
    <w:p w:rsidR="00F304A4" w:rsidRPr="00F304A4" w:rsidRDefault="00F304A4" w:rsidP="00F304A4">
      <w:pPr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F304A4" w:rsidRPr="00F304A4" w:rsidSect="004F3EDA">
          <w:headerReference w:type="default" r:id="rId7"/>
          <w:pgSz w:w="11906" w:h="16838"/>
          <w:pgMar w:top="1134" w:right="851" w:bottom="1134" w:left="1701" w:header="709" w:footer="709" w:gutter="0"/>
          <w:pgNumType w:start="0"/>
          <w:cols w:space="708"/>
          <w:docGrid w:linePitch="360"/>
        </w:sect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F304A4" w:rsidRPr="00F304A4" w:rsidSect="0074764B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  <w:sectPr w:rsidR="00F304A4" w:rsidRPr="00F304A4" w:rsidSect="0074764B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B184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1C0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30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F304A4" w:rsidRPr="00F304A4" w:rsidSect="004F1EE5">
          <w:type w:val="continuous"/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  <w:r w:rsidRPr="00F304A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Петрозаводск</w:t>
      </w:r>
    </w:p>
    <w:p w:rsidR="00F12A4D" w:rsidRPr="00F12A4D" w:rsidRDefault="00F12A4D" w:rsidP="00F12A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12A4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304A4" w:rsidRDefault="00F12A4D" w:rsidP="00F12A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2A4D">
        <w:rPr>
          <w:rFonts w:ascii="Times New Roman" w:eastAsia="Calibri" w:hAnsi="Times New Roman" w:cs="Times New Roman"/>
          <w:sz w:val="24"/>
          <w:szCs w:val="24"/>
        </w:rPr>
        <w:t>Данная образовательная программа направлена на воспитание и развитие у детей танцевальной техники и имеет художественно-эстетическую направленность.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4A4" w:rsidRPr="00F304A4">
        <w:rPr>
          <w:rFonts w:ascii="Times New Roman" w:eastAsia="Calibri" w:hAnsi="Times New Roman" w:cs="Times New Roman"/>
          <w:sz w:val="24"/>
          <w:szCs w:val="24"/>
        </w:rPr>
        <w:t>Программа курса «</w:t>
      </w:r>
      <w:r w:rsidR="0052355E">
        <w:rPr>
          <w:rFonts w:ascii="Times New Roman" w:eastAsia="Calibri" w:hAnsi="Times New Roman" w:cs="Times New Roman"/>
          <w:sz w:val="24"/>
          <w:szCs w:val="24"/>
        </w:rPr>
        <w:t>Танцевальные ритмы</w:t>
      </w:r>
      <w:r w:rsidR="00F304A4" w:rsidRPr="00F304A4">
        <w:rPr>
          <w:rFonts w:ascii="Times New Roman" w:eastAsia="Calibri" w:hAnsi="Times New Roman" w:cs="Times New Roman"/>
          <w:sz w:val="24"/>
          <w:szCs w:val="24"/>
        </w:rPr>
        <w:t xml:space="preserve">» предназначена для учащихся </w:t>
      </w:r>
      <w:r w:rsidR="0052355E">
        <w:rPr>
          <w:rFonts w:ascii="Times New Roman" w:eastAsia="Calibri" w:hAnsi="Times New Roman" w:cs="Times New Roman"/>
          <w:sz w:val="24"/>
          <w:szCs w:val="24"/>
        </w:rPr>
        <w:t>5</w:t>
      </w:r>
      <w:r w:rsidR="00790767">
        <w:rPr>
          <w:rFonts w:ascii="Times New Roman" w:eastAsia="Calibri" w:hAnsi="Times New Roman" w:cs="Times New Roman"/>
          <w:sz w:val="24"/>
          <w:szCs w:val="24"/>
        </w:rPr>
        <w:t>-6</w:t>
      </w:r>
      <w:r w:rsidR="00F304A4" w:rsidRPr="00F304A4">
        <w:rPr>
          <w:rFonts w:ascii="Times New Roman" w:eastAsia="Calibri" w:hAnsi="Times New Roman" w:cs="Times New Roman"/>
          <w:sz w:val="24"/>
          <w:szCs w:val="24"/>
        </w:rPr>
        <w:t xml:space="preserve"> классов МОУ «Средняя общеобразовательная школа № 39».  </w:t>
      </w:r>
      <w:bookmarkStart w:id="0" w:name="_GoBack"/>
      <w:bookmarkEnd w:id="0"/>
    </w:p>
    <w:p w:rsidR="0052355E" w:rsidRPr="00F304A4" w:rsidRDefault="0052355E" w:rsidP="0052355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2A4D" w:rsidRPr="00F12A4D" w:rsidRDefault="00F12A4D" w:rsidP="00F12A4D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12A4D">
        <w:rPr>
          <w:rFonts w:ascii="Times New Roman" w:hAnsi="Times New Roman" w:cs="Times New Roman"/>
          <w:sz w:val="24"/>
          <w:szCs w:val="24"/>
        </w:rPr>
        <w:t>Данная программа содержит несколько разделов: ритмика, детский танец, элементы классического танца, элементы народного танца, элементы современных танцевальных стилей, культурно-национальная хореография и в мире танцев.</w:t>
      </w:r>
    </w:p>
    <w:p w:rsidR="00F304A4" w:rsidRDefault="00F12A4D" w:rsidP="00F12A4D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12A4D">
        <w:rPr>
          <w:rFonts w:ascii="Times New Roman" w:hAnsi="Times New Roman" w:cs="Times New Roman"/>
          <w:sz w:val="24"/>
          <w:szCs w:val="24"/>
        </w:rPr>
        <w:t>При составлении рабочей программы использован опыт ведущих специалистов хореографии, учтены современные тенденции. Автором программы использовалась методическая литература, базовые программы, личный опыт работы</w:t>
      </w:r>
    </w:p>
    <w:p w:rsidR="00F12A4D" w:rsidRDefault="00F12A4D" w:rsidP="00F12A4D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12A4D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  <w:r w:rsidRPr="00F12A4D">
        <w:rPr>
          <w:rFonts w:ascii="Times New Roman" w:hAnsi="Times New Roman" w:cs="Times New Roman"/>
          <w:sz w:val="24"/>
          <w:szCs w:val="24"/>
        </w:rPr>
        <w:t xml:space="preserve"> обусловлена образовательными потребностями конкретной категории учащихся. Эта объективная заинтересованность в определённых образовательных услугах субъективно выражена в обращённых к системе образования интересах и ожиданиях в отношении современной хореографии. Создание данной программы позволит детям реализовать желание – научиться правильно и красиво двигаться, исполнять танцевальные номера, получить возможность для творческого самовыражения.</w:t>
      </w:r>
    </w:p>
    <w:p w:rsidR="00F304A4" w:rsidRPr="00F304A4" w:rsidRDefault="00F304A4" w:rsidP="00F30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304A4">
        <w:rPr>
          <w:rFonts w:ascii="Times New Roman" w:eastAsia="Calibri" w:hAnsi="Times New Roman" w:cs="Times New Roman"/>
          <w:sz w:val="24"/>
          <w:szCs w:val="24"/>
          <w:u w:val="single"/>
        </w:rPr>
        <w:t>Цель курса внеурочной деятельности</w:t>
      </w:r>
    </w:p>
    <w:p w:rsidR="00F304A4" w:rsidRPr="00F304A4" w:rsidRDefault="00F304A4" w:rsidP="00F304A4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52355E" w:rsidRPr="00F57D09" w:rsidRDefault="00F304A4" w:rsidP="0052355E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2355E">
        <w:rPr>
          <w:rFonts w:ascii="Times New Roman" w:eastAsia="Calibri" w:hAnsi="Times New Roman" w:cs="Times New Roman"/>
          <w:b/>
          <w:bCs/>
          <w:sz w:val="24"/>
          <w:szCs w:val="24"/>
        </w:rPr>
        <w:t>Цель</w:t>
      </w:r>
      <w:r w:rsidRPr="0052355E">
        <w:rPr>
          <w:rFonts w:ascii="Times New Roman" w:eastAsia="Calibri" w:hAnsi="Times New Roman" w:cs="Times New Roman"/>
          <w:sz w:val="24"/>
          <w:szCs w:val="24"/>
        </w:rPr>
        <w:t xml:space="preserve"> программы - </w:t>
      </w:r>
      <w:r w:rsidR="0052355E" w:rsidRPr="0052355E">
        <w:rPr>
          <w:rFonts w:ascii="Times New Roman" w:hAnsi="Times New Roman" w:cs="Times New Roman"/>
          <w:sz w:val="24"/>
          <w:szCs w:val="24"/>
        </w:rPr>
        <w:t>приобщение детей к та</w:t>
      </w:r>
      <w:r w:rsidR="0052355E">
        <w:rPr>
          <w:rFonts w:ascii="Times New Roman" w:hAnsi="Times New Roman" w:cs="Times New Roman"/>
          <w:sz w:val="24"/>
          <w:szCs w:val="24"/>
        </w:rPr>
        <w:t xml:space="preserve">нцевальному искусству, </w:t>
      </w:r>
      <w:r w:rsidR="00F57D09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F57D09" w:rsidRPr="0052355E">
        <w:rPr>
          <w:rFonts w:ascii="Times New Roman" w:hAnsi="Times New Roman" w:cs="Times New Roman"/>
          <w:sz w:val="24"/>
          <w:szCs w:val="24"/>
        </w:rPr>
        <w:t>художественного</w:t>
      </w:r>
      <w:r w:rsidR="0052355E">
        <w:rPr>
          <w:rFonts w:ascii="Times New Roman" w:hAnsi="Times New Roman" w:cs="Times New Roman"/>
          <w:sz w:val="24"/>
          <w:szCs w:val="24"/>
        </w:rPr>
        <w:t xml:space="preserve"> вкуса и физическое совершенствование</w:t>
      </w:r>
      <w:r w:rsidR="0052355E" w:rsidRPr="0052355E">
        <w:rPr>
          <w:rFonts w:ascii="Times New Roman" w:hAnsi="Times New Roman" w:cs="Times New Roman"/>
          <w:sz w:val="24"/>
          <w:szCs w:val="24"/>
        </w:rPr>
        <w:t>.</w:t>
      </w:r>
    </w:p>
    <w:p w:rsidR="00F57D09" w:rsidRDefault="00F57D09" w:rsidP="0052355E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57D09">
        <w:rPr>
          <w:rFonts w:ascii="Times New Roman" w:eastAsia="Calibri" w:hAnsi="Times New Roman" w:cs="Times New Roman"/>
          <w:b/>
          <w:sz w:val="24"/>
          <w:szCs w:val="24"/>
        </w:rPr>
        <w:t xml:space="preserve">Задачи: </w:t>
      </w:r>
    </w:p>
    <w:p w:rsidR="00F57D09" w:rsidRDefault="00F57D09" w:rsidP="00F57D09">
      <w:pPr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57D09">
        <w:rPr>
          <w:rFonts w:ascii="Times New Roman" w:eastAsia="Calibri" w:hAnsi="Times New Roman" w:cs="Times New Roman"/>
          <w:sz w:val="24"/>
          <w:szCs w:val="24"/>
        </w:rPr>
        <w:t xml:space="preserve">1. обучающая </w:t>
      </w:r>
    </w:p>
    <w:p w:rsidR="00F57D09" w:rsidRDefault="00F57D09" w:rsidP="00F57D09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F57D09">
        <w:rPr>
          <w:rFonts w:ascii="Times New Roman" w:eastAsia="Calibri" w:hAnsi="Times New Roman" w:cs="Times New Roman"/>
          <w:sz w:val="24"/>
          <w:szCs w:val="24"/>
        </w:rPr>
        <w:t>- научить детей владеть своим телом, обучить культуре движения, основам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7D09">
        <w:rPr>
          <w:rFonts w:ascii="Times New Roman" w:eastAsia="Calibri" w:hAnsi="Times New Roman" w:cs="Times New Roman"/>
          <w:sz w:val="24"/>
          <w:szCs w:val="24"/>
        </w:rPr>
        <w:t xml:space="preserve">классического, народного и детского </w:t>
      </w:r>
    </w:p>
    <w:p w:rsidR="00F57D09" w:rsidRDefault="00F57D09" w:rsidP="00F57D09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F57D09">
        <w:rPr>
          <w:rFonts w:ascii="Times New Roman" w:eastAsia="Calibri" w:hAnsi="Times New Roman" w:cs="Times New Roman"/>
          <w:sz w:val="24"/>
          <w:szCs w:val="24"/>
        </w:rPr>
        <w:t xml:space="preserve">– бального танца, музыкальной грамоте и основам актерского мастерства, научить детей вслушиваться в музыку, различать выразительные средства, согласовывать свои движения с музыкой; </w:t>
      </w:r>
    </w:p>
    <w:p w:rsidR="00F57D09" w:rsidRDefault="00F57D09" w:rsidP="00F57D09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F57D09">
        <w:rPr>
          <w:rFonts w:ascii="Times New Roman" w:eastAsia="Calibri" w:hAnsi="Times New Roman" w:cs="Times New Roman"/>
          <w:sz w:val="24"/>
          <w:szCs w:val="24"/>
        </w:rPr>
        <w:t xml:space="preserve">2. развивающая </w:t>
      </w:r>
    </w:p>
    <w:p w:rsidR="00F57D09" w:rsidRDefault="00F57D09" w:rsidP="00F57D09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F57D09">
        <w:rPr>
          <w:rFonts w:ascii="Times New Roman" w:eastAsia="Calibri" w:hAnsi="Times New Roman" w:cs="Times New Roman"/>
          <w:sz w:val="24"/>
          <w:szCs w:val="24"/>
        </w:rPr>
        <w:t xml:space="preserve">– развитие музыкальных и физических данных детей, образного мышления, фантазии и памяти, формирование творческой активности и развитие интереса к танцевальному искусству; </w:t>
      </w:r>
    </w:p>
    <w:p w:rsidR="00F57D09" w:rsidRDefault="00F57D09" w:rsidP="00F57D09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F57D09">
        <w:rPr>
          <w:rFonts w:ascii="Times New Roman" w:eastAsia="Calibri" w:hAnsi="Times New Roman" w:cs="Times New Roman"/>
          <w:sz w:val="24"/>
          <w:szCs w:val="24"/>
        </w:rPr>
        <w:t>3. воспитывающая</w:t>
      </w:r>
    </w:p>
    <w:p w:rsidR="00F57D09" w:rsidRPr="00F57D09" w:rsidRDefault="00F57D09" w:rsidP="00F57D09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F57D09">
        <w:rPr>
          <w:rFonts w:ascii="Times New Roman" w:eastAsia="Calibri" w:hAnsi="Times New Roman" w:cs="Times New Roman"/>
          <w:sz w:val="24"/>
          <w:szCs w:val="24"/>
        </w:rPr>
        <w:t xml:space="preserve"> –воспитание эстетически – нравственного восприятия детей и любви к прекрасному, трудолюбия, самостоятельности, аккуратности, целеустремленности в достижении поставленной цели, умение работать в коллективе и в паре.</w:t>
      </w:r>
    </w:p>
    <w:p w:rsidR="0052355E" w:rsidRDefault="0052355E" w:rsidP="0052355E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04A4" w:rsidRPr="0052355E" w:rsidRDefault="00F304A4" w:rsidP="0052355E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2355E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F304A4" w:rsidRPr="00F304A4" w:rsidRDefault="00F304A4" w:rsidP="00F57D09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личностном направлении:</w:t>
      </w:r>
    </w:p>
    <w:p w:rsidR="0052355E" w:rsidRPr="0052355E" w:rsidRDefault="0052355E" w:rsidP="00F57D09">
      <w:pPr>
        <w:pStyle w:val="a5"/>
        <w:numPr>
          <w:ilvl w:val="0"/>
          <w:numId w:val="9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2355E">
        <w:rPr>
          <w:rFonts w:ascii="Times New Roman" w:hAnsi="Times New Roman" w:cs="Times New Roman"/>
          <w:sz w:val="24"/>
          <w:szCs w:val="24"/>
        </w:rPr>
        <w:t>умение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52355E" w:rsidRPr="0052355E" w:rsidRDefault="0052355E" w:rsidP="00F57D09">
      <w:pPr>
        <w:pStyle w:val="a5"/>
        <w:numPr>
          <w:ilvl w:val="0"/>
          <w:numId w:val="9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2355E">
        <w:rPr>
          <w:rFonts w:ascii="Times New Roman" w:hAnsi="Times New Roman" w:cs="Times New Roman"/>
          <w:sz w:val="24"/>
          <w:szCs w:val="24"/>
        </w:rPr>
        <w:t xml:space="preserve"> умение проявлять положительные качества личности и управлять своими эмоциями в различных (нестандартных) ситуациях и условиях;</w:t>
      </w:r>
    </w:p>
    <w:p w:rsidR="0052355E" w:rsidRPr="0052355E" w:rsidRDefault="0052355E" w:rsidP="00F57D09">
      <w:pPr>
        <w:pStyle w:val="a5"/>
        <w:numPr>
          <w:ilvl w:val="0"/>
          <w:numId w:val="9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2355E">
        <w:rPr>
          <w:rFonts w:ascii="Times New Roman" w:hAnsi="Times New Roman" w:cs="Times New Roman"/>
          <w:sz w:val="24"/>
          <w:szCs w:val="24"/>
        </w:rPr>
        <w:t>умение проявлять дисциплинированность, трудолюбие и упорство в достижении поставленных целей;</w:t>
      </w:r>
    </w:p>
    <w:p w:rsidR="0052355E" w:rsidRPr="0052355E" w:rsidRDefault="0052355E" w:rsidP="00F57D09">
      <w:pPr>
        <w:pStyle w:val="a5"/>
        <w:numPr>
          <w:ilvl w:val="0"/>
          <w:numId w:val="9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2355E">
        <w:rPr>
          <w:rFonts w:ascii="Times New Roman" w:hAnsi="Times New Roman" w:cs="Times New Roman"/>
          <w:sz w:val="24"/>
          <w:szCs w:val="24"/>
        </w:rPr>
        <w:lastRenderedPageBreak/>
        <w:t>умение оказывать бескорыстную помощь своим сверстникам.</w:t>
      </w:r>
    </w:p>
    <w:p w:rsidR="00F304A4" w:rsidRPr="00F304A4" w:rsidRDefault="00F304A4" w:rsidP="00F57D09">
      <w:pPr>
        <w:pStyle w:val="a5"/>
        <w:numPr>
          <w:ilvl w:val="0"/>
          <w:numId w:val="9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304A4">
        <w:rPr>
          <w:rFonts w:ascii="Times New Roman" w:hAnsi="Times New Roman" w:cs="Times New Roman"/>
          <w:sz w:val="24"/>
          <w:szCs w:val="24"/>
        </w:rPr>
        <w:t xml:space="preserve">осознание своей этнической принадлежности, знание истории, культуры своего народа, своего края, основ культурного наследия народов России и человечества; </w:t>
      </w:r>
    </w:p>
    <w:p w:rsidR="00F304A4" w:rsidRPr="00F304A4" w:rsidRDefault="00F304A4" w:rsidP="00F57D09">
      <w:pPr>
        <w:pStyle w:val="a5"/>
        <w:numPr>
          <w:ilvl w:val="0"/>
          <w:numId w:val="9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304A4">
        <w:rPr>
          <w:rFonts w:ascii="Times New Roman" w:hAnsi="Times New Roman" w:cs="Times New Roman"/>
          <w:sz w:val="24"/>
          <w:szCs w:val="24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</w:r>
    </w:p>
    <w:p w:rsidR="00F304A4" w:rsidRPr="00F304A4" w:rsidRDefault="00F304A4" w:rsidP="00F57D09">
      <w:pPr>
        <w:shd w:val="clear" w:color="auto" w:fill="FFFFFF"/>
        <w:spacing w:after="0" w:line="276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      в метапредметном направлении:</w:t>
      </w:r>
    </w:p>
    <w:p w:rsidR="0052355E" w:rsidRPr="0052355E" w:rsidRDefault="0052355E" w:rsidP="00F57D09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55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самостоятельную деятельность с учетом требований ее безопасности, сохранности инвентаря и оборудования, организации места занятий, соблюдения требований техники безопасности к местам проведения занятий;</w:t>
      </w:r>
    </w:p>
    <w:p w:rsidR="0052355E" w:rsidRPr="0052355E" w:rsidRDefault="0052355E" w:rsidP="00F57D09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5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ошибки при выполнении учебных заданий, отбирать способы их исправления;</w:t>
      </w:r>
    </w:p>
    <w:p w:rsidR="0052355E" w:rsidRPr="0052355E" w:rsidRDefault="0052355E" w:rsidP="00F57D09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55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красоту движений, выделять и обосновывать эстетические признаки в движениях и передвижениях человека;</w:t>
      </w:r>
    </w:p>
    <w:p w:rsidR="0052355E" w:rsidRPr="0052355E" w:rsidRDefault="0052355E" w:rsidP="00F57D09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55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красоту телосложения и осанку, сравнивать их с эталонными образцами;</w:t>
      </w:r>
    </w:p>
    <w:p w:rsidR="0052355E" w:rsidRPr="0052355E" w:rsidRDefault="0052355E" w:rsidP="00F57D09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5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жизненно важные двигательные навыки и умения различными способами, в различных, изменяющихся, вариативных условиях;</w:t>
      </w:r>
    </w:p>
    <w:p w:rsidR="0052355E" w:rsidRPr="0052355E" w:rsidRDefault="0052355E" w:rsidP="00F57D09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5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потребность двигательной активности как основы здорового образа жизни.</w:t>
      </w:r>
    </w:p>
    <w:p w:rsidR="00A977C2" w:rsidRDefault="00A977C2" w:rsidP="00637FCB">
      <w:pPr>
        <w:pStyle w:val="a5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977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предметном направлении:</w:t>
      </w:r>
    </w:p>
    <w:p w:rsidR="0052355E" w:rsidRPr="0052355E" w:rsidRDefault="0052355E" w:rsidP="00376E4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55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исполнять и выражать себя в танце;</w:t>
      </w:r>
    </w:p>
    <w:p w:rsidR="0052355E" w:rsidRPr="0052355E" w:rsidRDefault="0052355E" w:rsidP="00376E49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музыкальности, координации движений, </w:t>
      </w:r>
      <w:proofErr w:type="spellStart"/>
      <w:r w:rsidRPr="0052355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танцевальности</w:t>
      </w:r>
      <w:proofErr w:type="spellEnd"/>
      <w:r w:rsidRPr="00523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ориентации в пространстве;</w:t>
      </w:r>
    </w:p>
    <w:p w:rsidR="0052355E" w:rsidRPr="0052355E" w:rsidRDefault="0052355E" w:rsidP="00376E4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элементов   танцев (шаги, поклоны, положения рук, корпуса, головы, простейшие танцевальные движения);</w:t>
      </w:r>
    </w:p>
    <w:p w:rsidR="0052355E" w:rsidRPr="0052355E" w:rsidRDefault="0052355E" w:rsidP="00376E4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представлять музыкально – ритмические движения;                </w:t>
      </w:r>
    </w:p>
    <w:p w:rsidR="0052355E" w:rsidRPr="0052355E" w:rsidRDefault="0052355E" w:rsidP="00376E49">
      <w:pPr>
        <w:numPr>
          <w:ilvl w:val="0"/>
          <w:numId w:val="18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55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пластично и выразительно исполнять те или иные усложненные танцевальные комбинации;</w:t>
      </w:r>
    </w:p>
    <w:p w:rsidR="0052355E" w:rsidRDefault="0052355E" w:rsidP="00376E4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5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мышечного корсета, формирование правильной осанки, красивой походки, профилактика плоскостопия.</w:t>
      </w:r>
    </w:p>
    <w:p w:rsidR="00376E49" w:rsidRDefault="00376E49" w:rsidP="00376E49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E49" w:rsidRPr="0052355E" w:rsidRDefault="00376E49" w:rsidP="00376E49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работы кружка рассчитана на один учебный год. </w:t>
      </w:r>
      <w:r w:rsidRPr="00376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  <w:r w:rsidRPr="00376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очная. Основная форма организации - учебные занятия (индивидуальные и групповые). Периодичность и продолжительность занятий: количество часов в год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376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 количество часов и занятий в неделю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76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раза в неделю по 2 часа.</w:t>
      </w:r>
    </w:p>
    <w:p w:rsidR="00A977C2" w:rsidRPr="00A977C2" w:rsidRDefault="00A977C2" w:rsidP="00A977C2">
      <w:pPr>
        <w:spacing w:after="0" w:line="240" w:lineRule="auto"/>
        <w:ind w:left="7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04A4" w:rsidRPr="00F304A4" w:rsidRDefault="00F304A4" w:rsidP="00F304A4">
      <w:pPr>
        <w:ind w:left="45"/>
        <w:rPr>
          <w:rFonts w:ascii="Times New Roman" w:eastAsia="Calibri" w:hAnsi="Times New Roman" w:cs="Times New Roman"/>
          <w:b/>
        </w:rPr>
      </w:pPr>
      <w:r w:rsidRPr="00F304A4">
        <w:rPr>
          <w:rFonts w:ascii="Times New Roman" w:eastAsia="Calibri" w:hAnsi="Times New Roman" w:cs="Times New Roman"/>
          <w:b/>
        </w:rPr>
        <w:t>Содержание курса внеурочной деятельности с указанием форм организации и видов деятельности</w:t>
      </w:r>
    </w:p>
    <w:tbl>
      <w:tblPr>
        <w:tblW w:w="9977" w:type="dxa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7"/>
        <w:gridCol w:w="2693"/>
        <w:gridCol w:w="2747"/>
      </w:tblGrid>
      <w:tr w:rsidR="00F304A4" w:rsidRPr="00F304A4" w:rsidTr="00790767">
        <w:trPr>
          <w:trHeight w:val="172"/>
        </w:trPr>
        <w:tc>
          <w:tcPr>
            <w:tcW w:w="4537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  <w:hideMark/>
          </w:tcPr>
          <w:p w:rsidR="00F304A4" w:rsidRPr="00F304A4" w:rsidRDefault="00F304A4" w:rsidP="00F304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2693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  <w:hideMark/>
          </w:tcPr>
          <w:p w:rsidR="00F304A4" w:rsidRPr="00F304A4" w:rsidRDefault="00F304A4" w:rsidP="00F304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Формы организации</w:t>
            </w:r>
          </w:p>
        </w:tc>
        <w:tc>
          <w:tcPr>
            <w:tcW w:w="2747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  <w:hideMark/>
          </w:tcPr>
          <w:p w:rsidR="00F304A4" w:rsidRPr="00F304A4" w:rsidRDefault="00F304A4" w:rsidP="00F304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</w:tr>
      <w:tr w:rsidR="00F304A4" w:rsidRPr="00F304A4" w:rsidTr="00790767">
        <w:trPr>
          <w:trHeight w:val="1114"/>
        </w:trPr>
        <w:tc>
          <w:tcPr>
            <w:tcW w:w="4537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  <w:hideMark/>
          </w:tcPr>
          <w:p w:rsidR="00F304A4" w:rsidRDefault="00F304A4" w:rsidP="00EF40EE">
            <w:pPr>
              <w:tabs>
                <w:tab w:val="right" w:pos="2410"/>
              </w:tabs>
              <w:spacing w:after="0" w:line="240" w:lineRule="auto"/>
              <w:ind w:left="284" w:right="251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Тема.</w:t>
            </w:r>
            <w:r w:rsidR="00EF40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F40EE" w:rsidRPr="00EF40EE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Музыкально-ритмическое развитие.</w:t>
            </w:r>
            <w:r w:rsidR="00EF40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 часа)</w:t>
            </w:r>
          </w:p>
          <w:p w:rsidR="00EF40EE" w:rsidRDefault="00EF40EE" w:rsidP="00EF40EE">
            <w:pPr>
              <w:tabs>
                <w:tab w:val="right" w:pos="2410"/>
              </w:tabs>
              <w:spacing w:after="0" w:line="240" w:lineRule="auto"/>
              <w:ind w:left="284" w:right="251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40EE" w:rsidRPr="00F304A4" w:rsidRDefault="00EF40EE" w:rsidP="00790767">
            <w:pPr>
              <w:tabs>
                <w:tab w:val="right" w:pos="2410"/>
              </w:tabs>
              <w:spacing w:after="0" w:line="240" w:lineRule="auto"/>
              <w:ind w:left="112" w:right="251" w:firstLine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F40EE">
              <w:rPr>
                <w:rFonts w:ascii="Times New Roman" w:eastAsia="Calibri" w:hAnsi="Times New Roman" w:cs="Times New Roman"/>
                <w:sz w:val="24"/>
                <w:szCs w:val="24"/>
              </w:rPr>
              <w:t>Основы техники безопасности на уроках ритмики.   Музыкальные задания по слушанию и анализу танцевальной музыки</w:t>
            </w:r>
          </w:p>
        </w:tc>
        <w:tc>
          <w:tcPr>
            <w:tcW w:w="2693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F304A4" w:rsidRPr="00F304A4" w:rsidRDefault="00771521" w:rsidP="00F304A4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учителя, слушание музыкальных отрывков.</w:t>
            </w:r>
          </w:p>
        </w:tc>
        <w:tc>
          <w:tcPr>
            <w:tcW w:w="2747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F304A4" w:rsidRPr="00F304A4" w:rsidRDefault="00EF40EE" w:rsidP="00EF4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упражнений</w:t>
            </w:r>
            <w:r w:rsidRPr="00EF40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на формирование музыкального восприятия.</w:t>
            </w:r>
          </w:p>
        </w:tc>
      </w:tr>
      <w:tr w:rsidR="00A91507" w:rsidRPr="00F304A4" w:rsidTr="00790767">
        <w:trPr>
          <w:trHeight w:val="1088"/>
        </w:trPr>
        <w:tc>
          <w:tcPr>
            <w:tcW w:w="4537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624160" w:rsidRPr="00A91507" w:rsidRDefault="00A91507" w:rsidP="00624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A91507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B89" w:rsidRPr="004F5B89">
              <w:rPr>
                <w:rFonts w:ascii="Times New Roman" w:hAnsi="Times New Roman" w:cs="Times New Roman"/>
                <w:sz w:val="24"/>
                <w:szCs w:val="24"/>
              </w:rPr>
              <w:t>Двигательные навыки.</w:t>
            </w:r>
            <w:r w:rsidR="004F5B8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516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F5B89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9A758F" w:rsidRPr="00A91507" w:rsidRDefault="004F5B89" w:rsidP="00771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B89">
              <w:rPr>
                <w:rFonts w:ascii="Times New Roman" w:hAnsi="Times New Roman" w:cs="Times New Roman"/>
                <w:sz w:val="24"/>
                <w:szCs w:val="24"/>
              </w:rPr>
              <w:t>Постановка корпуса. Статическая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динамическая, партерная </w:t>
            </w:r>
            <w:r w:rsidRPr="004F5B89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Pr="00F304A4" w:rsidRDefault="00771521" w:rsidP="009A758F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Объяснение, показ учителя. </w:t>
            </w:r>
          </w:p>
        </w:tc>
        <w:tc>
          <w:tcPr>
            <w:tcW w:w="2747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Pr="00F304A4" w:rsidRDefault="00771521" w:rsidP="00A9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B89">
              <w:rPr>
                <w:rFonts w:ascii="Times New Roman" w:hAnsi="Times New Roman" w:cs="Times New Roman"/>
                <w:sz w:val="24"/>
                <w:szCs w:val="24"/>
              </w:rPr>
              <w:t>Разучивание поклона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Выполнение упражнений.</w:t>
            </w:r>
          </w:p>
        </w:tc>
      </w:tr>
      <w:tr w:rsidR="00A91507" w:rsidRPr="00F304A4" w:rsidTr="00790767">
        <w:trPr>
          <w:trHeight w:val="961"/>
        </w:trPr>
        <w:tc>
          <w:tcPr>
            <w:tcW w:w="4537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Default="00A91507" w:rsidP="00624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50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9150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F5B89" w:rsidRPr="004F5B89">
              <w:rPr>
                <w:rFonts w:ascii="Times New Roman" w:hAnsi="Times New Roman" w:cs="Times New Roman"/>
                <w:sz w:val="24"/>
                <w:szCs w:val="24"/>
              </w:rPr>
              <w:t>Композиционное построение</w:t>
            </w:r>
            <w:r w:rsidR="004F5B8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516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0767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  <w:r w:rsidR="004F5B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F5B89" w:rsidRPr="00A91507" w:rsidRDefault="004F5B89" w:rsidP="00771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B89">
              <w:rPr>
                <w:rFonts w:ascii="Times New Roman" w:hAnsi="Times New Roman" w:cs="Times New Roman"/>
                <w:sz w:val="24"/>
                <w:szCs w:val="24"/>
              </w:rPr>
              <w:t xml:space="preserve">Умение держать середину,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F5B89">
              <w:rPr>
                <w:rFonts w:ascii="Times New Roman" w:hAnsi="Times New Roman" w:cs="Times New Roman"/>
                <w:sz w:val="24"/>
                <w:szCs w:val="24"/>
              </w:rPr>
              <w:t>иагональ, колонну линию. Соблюдение интервалов.</w:t>
            </w:r>
            <w:r w:rsidR="00771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5B89">
              <w:rPr>
                <w:rFonts w:ascii="Times New Roman" w:hAnsi="Times New Roman" w:cs="Times New Roman"/>
                <w:sz w:val="24"/>
                <w:szCs w:val="24"/>
              </w:rPr>
              <w:t>Перестроения в рассыпную, парами, по одному и т.д.</w:t>
            </w:r>
          </w:p>
        </w:tc>
        <w:tc>
          <w:tcPr>
            <w:tcW w:w="2693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Pr="00F304A4" w:rsidRDefault="00771521" w:rsidP="00A91507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Объяснение, показ.</w:t>
            </w:r>
          </w:p>
        </w:tc>
        <w:tc>
          <w:tcPr>
            <w:tcW w:w="2747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Pr="00F304A4" w:rsidRDefault="00771521" w:rsidP="00A9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работа. Выполнение упражнений.</w:t>
            </w:r>
          </w:p>
        </w:tc>
      </w:tr>
      <w:tr w:rsidR="00A91507" w:rsidRPr="00F304A4" w:rsidTr="00790767">
        <w:trPr>
          <w:trHeight w:val="664"/>
        </w:trPr>
        <w:tc>
          <w:tcPr>
            <w:tcW w:w="4537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624160" w:rsidRPr="004F5B89" w:rsidRDefault="00A91507" w:rsidP="00624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507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4F5B89">
              <w:t xml:space="preserve"> </w:t>
            </w:r>
            <w:r w:rsidR="004F5B89" w:rsidRPr="004F5B89">
              <w:rPr>
                <w:rFonts w:ascii="Times New Roman" w:hAnsi="Times New Roman" w:cs="Times New Roman"/>
                <w:sz w:val="24"/>
                <w:szCs w:val="24"/>
              </w:rPr>
              <w:t>Танцевальные этюды (</w:t>
            </w:r>
            <w:r w:rsidR="004516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F5B89" w:rsidRPr="004F5B89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9A758F" w:rsidRPr="00A91507" w:rsidRDefault="00771521" w:rsidP="00637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521">
              <w:rPr>
                <w:rFonts w:ascii="Times New Roman" w:hAnsi="Times New Roman" w:cs="Times New Roman"/>
                <w:sz w:val="24"/>
                <w:szCs w:val="24"/>
              </w:rPr>
              <w:t>Комбинации на шагах с хлопками и поворотами. Координация рук.</w:t>
            </w:r>
            <w:r>
              <w:t xml:space="preserve"> </w:t>
            </w:r>
            <w:r w:rsidRPr="00771521">
              <w:rPr>
                <w:rFonts w:ascii="Times New Roman" w:hAnsi="Times New Roman" w:cs="Times New Roman"/>
                <w:sz w:val="24"/>
                <w:szCs w:val="24"/>
              </w:rPr>
              <w:t>Комбинация с движениями ног в сочетании с наклоном корпуса и поворотами</w:t>
            </w:r>
          </w:p>
        </w:tc>
        <w:tc>
          <w:tcPr>
            <w:tcW w:w="2693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Pr="00F304A4" w:rsidRDefault="00771521" w:rsidP="00771521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Объяснение. Показ</w:t>
            </w:r>
          </w:p>
        </w:tc>
        <w:tc>
          <w:tcPr>
            <w:tcW w:w="2747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Pr="00F304A4" w:rsidRDefault="00771521" w:rsidP="00A9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работа, работа в парах, группах.</w:t>
            </w:r>
          </w:p>
        </w:tc>
      </w:tr>
      <w:tr w:rsidR="00A91507" w:rsidRPr="00F304A4" w:rsidTr="00790767">
        <w:trPr>
          <w:trHeight w:val="702"/>
        </w:trPr>
        <w:tc>
          <w:tcPr>
            <w:tcW w:w="4537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9A758F" w:rsidRPr="00A91507" w:rsidRDefault="00A91507" w:rsidP="00771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521" w:rsidRPr="00A9150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7715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71521" w:rsidRPr="00771521">
              <w:rPr>
                <w:rFonts w:ascii="Times New Roman" w:hAnsi="Times New Roman" w:cs="Times New Roman"/>
                <w:sz w:val="24"/>
                <w:szCs w:val="24"/>
              </w:rPr>
              <w:t xml:space="preserve"> Концертная деятельность.</w:t>
            </w:r>
            <w:r w:rsidR="0077152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516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1521"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</w:tc>
        <w:tc>
          <w:tcPr>
            <w:tcW w:w="2693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6B0158" w:rsidRPr="00F304A4" w:rsidRDefault="00790767" w:rsidP="00A91507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концерт</w:t>
            </w:r>
          </w:p>
        </w:tc>
        <w:tc>
          <w:tcPr>
            <w:tcW w:w="2747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Pr="00F304A4" w:rsidRDefault="00771521" w:rsidP="00A9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на школьном мероприятии</w:t>
            </w:r>
          </w:p>
        </w:tc>
      </w:tr>
    </w:tbl>
    <w:p w:rsidR="00171503" w:rsidRDefault="00171503"/>
    <w:p w:rsidR="00A977C2" w:rsidRPr="00A977C2" w:rsidRDefault="00A977C2" w:rsidP="00A977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977C2">
        <w:rPr>
          <w:rFonts w:ascii="Times New Roman" w:hAnsi="Times New Roman"/>
          <w:b/>
          <w:sz w:val="24"/>
          <w:szCs w:val="24"/>
        </w:rPr>
        <w:t xml:space="preserve">3. </w:t>
      </w:r>
      <w:r w:rsidRPr="00A977C2">
        <w:rPr>
          <w:rFonts w:ascii="Times New Roman" w:hAnsi="Times New Roman"/>
          <w:b/>
        </w:rPr>
        <w:t>Тематическое планирование</w:t>
      </w:r>
    </w:p>
    <w:tbl>
      <w:tblPr>
        <w:tblW w:w="1060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6492"/>
        <w:gridCol w:w="567"/>
        <w:gridCol w:w="567"/>
        <w:gridCol w:w="850"/>
        <w:gridCol w:w="1419"/>
      </w:tblGrid>
      <w:tr w:rsidR="00FA123A" w:rsidRPr="00A977C2" w:rsidTr="00FA123A">
        <w:trPr>
          <w:trHeight w:val="650"/>
        </w:trPr>
        <w:tc>
          <w:tcPr>
            <w:tcW w:w="710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123A" w:rsidRPr="00A977C2" w:rsidRDefault="00FA123A" w:rsidP="00A977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FA123A" w:rsidRPr="00A977C2" w:rsidRDefault="00FA123A" w:rsidP="00A977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492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123A" w:rsidRPr="00A977C2" w:rsidRDefault="00FA123A" w:rsidP="00A977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учебного занятия</w:t>
            </w:r>
          </w:p>
        </w:tc>
        <w:tc>
          <w:tcPr>
            <w:tcW w:w="1984" w:type="dxa"/>
            <w:gridSpan w:val="3"/>
            <w:shd w:val="clear" w:color="auto" w:fill="FFFFFF"/>
          </w:tcPr>
          <w:p w:rsidR="00FA123A" w:rsidRPr="00790767" w:rsidRDefault="00FA123A" w:rsidP="00A977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767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123A" w:rsidRPr="00790767" w:rsidRDefault="00FA123A" w:rsidP="00A977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Промеж аттестация</w:t>
            </w:r>
          </w:p>
        </w:tc>
      </w:tr>
      <w:tr w:rsidR="00FA123A" w:rsidRPr="00A977C2" w:rsidTr="00FA123A">
        <w:trPr>
          <w:trHeight w:val="650"/>
        </w:trPr>
        <w:tc>
          <w:tcPr>
            <w:tcW w:w="710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A977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2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A977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FA123A" w:rsidRPr="00790767" w:rsidRDefault="00FA123A" w:rsidP="00A977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Т.</w:t>
            </w:r>
          </w:p>
        </w:tc>
        <w:tc>
          <w:tcPr>
            <w:tcW w:w="567" w:type="dxa"/>
            <w:shd w:val="clear" w:color="auto" w:fill="FFFFFF"/>
          </w:tcPr>
          <w:p w:rsidR="00FA123A" w:rsidRPr="00790767" w:rsidRDefault="00FA123A" w:rsidP="00A977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П.</w:t>
            </w:r>
          </w:p>
        </w:tc>
        <w:tc>
          <w:tcPr>
            <w:tcW w:w="850" w:type="dxa"/>
            <w:shd w:val="clear" w:color="auto" w:fill="FFFFFF"/>
          </w:tcPr>
          <w:p w:rsidR="00FA123A" w:rsidRPr="00790767" w:rsidRDefault="00FA123A" w:rsidP="00A977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790767" w:rsidRDefault="00FA123A" w:rsidP="00A977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A123A" w:rsidRPr="00A977C2" w:rsidTr="00FA123A">
        <w:trPr>
          <w:trHeight w:val="339"/>
        </w:trPr>
        <w:tc>
          <w:tcPr>
            <w:tcW w:w="7202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EF40EE" w:rsidRDefault="00FA123A" w:rsidP="00EF40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0EE">
              <w:rPr>
                <w:rFonts w:ascii="Times New Roman" w:hAnsi="Times New Roman" w:cs="Times New Roman"/>
                <w:i/>
                <w:sz w:val="24"/>
                <w:szCs w:val="24"/>
              </w:rPr>
              <w:t>Раздел 1. Музыкально-ритмическое развитие.</w:t>
            </w:r>
          </w:p>
        </w:tc>
        <w:tc>
          <w:tcPr>
            <w:tcW w:w="567" w:type="dxa"/>
          </w:tcPr>
          <w:p w:rsidR="00FA123A" w:rsidRPr="004F5B89" w:rsidRDefault="00FA123A" w:rsidP="00EF40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FA123A" w:rsidRPr="004F5B89" w:rsidRDefault="00FA123A" w:rsidP="00EF40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A123A" w:rsidRPr="004F5B89" w:rsidRDefault="00FA123A" w:rsidP="00EF40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5B89">
              <w:rPr>
                <w:rFonts w:ascii="Times New Roman" w:hAnsi="Times New Roman" w:cs="Times New Roman"/>
                <w:i/>
                <w:sz w:val="24"/>
                <w:szCs w:val="24"/>
              </w:rPr>
              <w:t>2 часа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4F5B89" w:rsidRDefault="00FA123A" w:rsidP="00EF40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A123A" w:rsidRPr="00A977C2" w:rsidTr="00FA123A">
        <w:trPr>
          <w:trHeight w:val="339"/>
        </w:trPr>
        <w:tc>
          <w:tcPr>
            <w:tcW w:w="7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123A" w:rsidRPr="00A977C2" w:rsidRDefault="00FA123A" w:rsidP="00EF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Cs/>
                <w:sz w:val="24"/>
                <w:szCs w:val="24"/>
              </w:rPr>
              <w:t> 1</w:t>
            </w:r>
          </w:p>
        </w:tc>
        <w:tc>
          <w:tcPr>
            <w:tcW w:w="6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EF40EE" w:rsidRDefault="00FA123A" w:rsidP="0079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0EE">
              <w:rPr>
                <w:rFonts w:ascii="Times New Roman" w:hAnsi="Times New Roman" w:cs="Times New Roman"/>
                <w:sz w:val="24"/>
                <w:szCs w:val="24"/>
              </w:rPr>
              <w:t xml:space="preserve">Основы техники безопасности на уроках ритмики.   Музыкальные задания по слушанию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анализу танцевальной музыки. </w:t>
            </w:r>
            <w:r w:rsidRPr="00EF40EE">
              <w:rPr>
                <w:rFonts w:ascii="Times New Roman" w:hAnsi="Times New Roman" w:cs="Times New Roman"/>
                <w:sz w:val="24"/>
                <w:szCs w:val="24"/>
              </w:rPr>
              <w:t>Упражнения  на формирование музыкального восприятия.</w:t>
            </w:r>
          </w:p>
        </w:tc>
        <w:tc>
          <w:tcPr>
            <w:tcW w:w="567" w:type="dxa"/>
            <w:shd w:val="clear" w:color="auto" w:fill="FFFFFF"/>
          </w:tcPr>
          <w:p w:rsidR="00FA123A" w:rsidRDefault="00FA123A" w:rsidP="00FA1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FA123A" w:rsidRDefault="00FA123A" w:rsidP="00FA1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FA123A" w:rsidRDefault="00FA123A" w:rsidP="00FA1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EF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23A" w:rsidRPr="00A977C2" w:rsidTr="00FA123A">
        <w:trPr>
          <w:trHeight w:val="339"/>
        </w:trPr>
        <w:tc>
          <w:tcPr>
            <w:tcW w:w="7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EF40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EF40EE" w:rsidRDefault="00FA123A" w:rsidP="00EF4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0EE">
              <w:rPr>
                <w:rFonts w:ascii="Times New Roman" w:hAnsi="Times New Roman" w:cs="Times New Roman"/>
                <w:sz w:val="24"/>
                <w:szCs w:val="24"/>
              </w:rPr>
              <w:t>Ритмическое упражнение.  Музыкальные размеры 2/4, 4/4. 3/4.</w:t>
            </w:r>
          </w:p>
        </w:tc>
        <w:tc>
          <w:tcPr>
            <w:tcW w:w="567" w:type="dxa"/>
            <w:shd w:val="clear" w:color="auto" w:fill="FFFFFF"/>
          </w:tcPr>
          <w:p w:rsidR="00FA123A" w:rsidRPr="004F5B89" w:rsidRDefault="00FA123A" w:rsidP="00FA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FA123A" w:rsidRPr="004F5B89" w:rsidRDefault="00FA123A" w:rsidP="00FA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FA123A" w:rsidRPr="004F5B89" w:rsidRDefault="00FA123A" w:rsidP="00FA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B89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4F5B89" w:rsidRDefault="00FA123A" w:rsidP="00EF40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23A" w:rsidRPr="00A977C2" w:rsidTr="00FA123A">
        <w:trPr>
          <w:trHeight w:val="339"/>
        </w:trPr>
        <w:tc>
          <w:tcPr>
            <w:tcW w:w="7202" w:type="dxa"/>
            <w:gridSpan w:val="2"/>
            <w:tcBorders>
              <w:right w:val="single" w:sz="4" w:space="0" w:color="000000" w:themeColor="text1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EF40EE" w:rsidRDefault="00FA123A" w:rsidP="00EF40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0EE">
              <w:rPr>
                <w:rFonts w:ascii="Times New Roman" w:hAnsi="Times New Roman" w:cs="Times New Roman"/>
                <w:i/>
                <w:sz w:val="24"/>
                <w:szCs w:val="24"/>
              </w:rPr>
              <w:t>Раздел 2. Двигательные навыки.</w:t>
            </w:r>
          </w:p>
        </w:tc>
        <w:tc>
          <w:tcPr>
            <w:tcW w:w="567" w:type="dxa"/>
            <w:tcBorders>
              <w:right w:val="single" w:sz="4" w:space="0" w:color="000000" w:themeColor="text1"/>
            </w:tcBorders>
          </w:tcPr>
          <w:p w:rsidR="00FA123A" w:rsidRPr="00EF40EE" w:rsidRDefault="00FA123A" w:rsidP="00FA123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000000" w:themeColor="text1"/>
            </w:tcBorders>
          </w:tcPr>
          <w:p w:rsidR="00FA123A" w:rsidRPr="00EF40EE" w:rsidRDefault="00FA123A" w:rsidP="00FA123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000000" w:themeColor="text1"/>
            </w:tcBorders>
          </w:tcPr>
          <w:p w:rsidR="00FA123A" w:rsidRPr="00EF40EE" w:rsidRDefault="004E5282" w:rsidP="00FA123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="00FA123A" w:rsidRPr="00EF40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EF40EE" w:rsidRDefault="00FA123A" w:rsidP="00EF40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A123A" w:rsidRPr="00A977C2" w:rsidTr="00FA123A">
        <w:trPr>
          <w:trHeight w:val="339"/>
        </w:trPr>
        <w:tc>
          <w:tcPr>
            <w:tcW w:w="7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EF40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EF40EE" w:rsidRDefault="00FA123A" w:rsidP="00EF4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0EE">
              <w:rPr>
                <w:rFonts w:ascii="Times New Roman" w:hAnsi="Times New Roman" w:cs="Times New Roman"/>
                <w:sz w:val="24"/>
                <w:szCs w:val="24"/>
              </w:rPr>
              <w:t>Постановка корпуса. Разучивание поклона. Правила исполнения движения.</w:t>
            </w:r>
          </w:p>
        </w:tc>
        <w:tc>
          <w:tcPr>
            <w:tcW w:w="567" w:type="dxa"/>
            <w:shd w:val="clear" w:color="auto" w:fill="FFFFFF"/>
          </w:tcPr>
          <w:p w:rsidR="00FA123A" w:rsidRDefault="00FA123A" w:rsidP="00FA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FA123A" w:rsidRDefault="004E5282" w:rsidP="00FA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FA123A" w:rsidRDefault="00FA123A" w:rsidP="00FA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40EE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EF40EE" w:rsidRDefault="00FA123A" w:rsidP="00EF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23A" w:rsidRPr="00A977C2" w:rsidTr="00FA123A">
        <w:trPr>
          <w:trHeight w:val="339"/>
        </w:trPr>
        <w:tc>
          <w:tcPr>
            <w:tcW w:w="7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EF40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4-5</w:t>
            </w:r>
          </w:p>
        </w:tc>
        <w:tc>
          <w:tcPr>
            <w:tcW w:w="6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EF40EE" w:rsidRDefault="00FA123A" w:rsidP="00EF4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0EE">
              <w:rPr>
                <w:rFonts w:ascii="Times New Roman" w:hAnsi="Times New Roman" w:cs="Times New Roman"/>
                <w:sz w:val="24"/>
                <w:szCs w:val="24"/>
              </w:rPr>
              <w:t>Выполнение 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нировочных упражнений. Стати</w:t>
            </w:r>
            <w:r w:rsidRPr="00EF40EE">
              <w:rPr>
                <w:rFonts w:ascii="Times New Roman" w:hAnsi="Times New Roman" w:cs="Times New Roman"/>
                <w:sz w:val="24"/>
                <w:szCs w:val="24"/>
              </w:rPr>
              <w:t xml:space="preserve">ческая гимнастика </w:t>
            </w:r>
          </w:p>
        </w:tc>
        <w:tc>
          <w:tcPr>
            <w:tcW w:w="567" w:type="dxa"/>
            <w:shd w:val="clear" w:color="auto" w:fill="FFFFFF"/>
          </w:tcPr>
          <w:p w:rsidR="00FA123A" w:rsidRDefault="00FA123A" w:rsidP="00FA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FA123A" w:rsidRDefault="004E5282" w:rsidP="00FA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:rsidR="00FA123A" w:rsidRDefault="004E5282" w:rsidP="00FA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73CAA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Default="00FA123A" w:rsidP="00EF40EE">
            <w:pPr>
              <w:jc w:val="center"/>
            </w:pPr>
          </w:p>
        </w:tc>
      </w:tr>
      <w:tr w:rsidR="00FA123A" w:rsidRPr="00A977C2" w:rsidTr="00FA123A">
        <w:trPr>
          <w:trHeight w:val="516"/>
        </w:trPr>
        <w:tc>
          <w:tcPr>
            <w:tcW w:w="7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EF40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6-7.</w:t>
            </w:r>
          </w:p>
        </w:tc>
        <w:tc>
          <w:tcPr>
            <w:tcW w:w="6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EF40EE" w:rsidRDefault="00FA123A" w:rsidP="00EF4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0EE">
              <w:rPr>
                <w:rFonts w:ascii="Times New Roman" w:hAnsi="Times New Roman" w:cs="Times New Roman"/>
                <w:sz w:val="24"/>
                <w:szCs w:val="24"/>
              </w:rPr>
              <w:t>Вспомогательно-тренировочные упражнения. Динамическая гимнастика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FFFFFF"/>
          </w:tcPr>
          <w:p w:rsidR="00FA123A" w:rsidRDefault="00FA123A" w:rsidP="00FA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FA123A" w:rsidRDefault="004E5282" w:rsidP="00FA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FA123A" w:rsidRDefault="004E5282" w:rsidP="00FA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3CAA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Default="00FA123A" w:rsidP="00EF40EE">
            <w:pPr>
              <w:jc w:val="center"/>
            </w:pPr>
          </w:p>
        </w:tc>
      </w:tr>
      <w:tr w:rsidR="00FA123A" w:rsidRPr="00A977C2" w:rsidTr="00FA123A">
        <w:trPr>
          <w:trHeight w:val="339"/>
        </w:trPr>
        <w:tc>
          <w:tcPr>
            <w:tcW w:w="7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EF40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EF40EE" w:rsidRDefault="00FA123A" w:rsidP="00EF4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0E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тренировочных упражнений. Активизация дыхания. </w:t>
            </w:r>
          </w:p>
        </w:tc>
        <w:tc>
          <w:tcPr>
            <w:tcW w:w="567" w:type="dxa"/>
            <w:shd w:val="clear" w:color="auto" w:fill="FFFFFF"/>
          </w:tcPr>
          <w:p w:rsidR="00FA123A" w:rsidRPr="00473CAA" w:rsidRDefault="00FA123A" w:rsidP="00FA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FA123A" w:rsidRPr="00473CAA" w:rsidRDefault="004E5282" w:rsidP="00FA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FA123A" w:rsidRPr="00473CAA" w:rsidRDefault="004E5282" w:rsidP="00FA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3CAA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3CA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Default="00FA123A" w:rsidP="00EF40EE">
            <w:pPr>
              <w:jc w:val="center"/>
            </w:pPr>
          </w:p>
        </w:tc>
      </w:tr>
      <w:tr w:rsidR="00FA123A" w:rsidRPr="00A977C2" w:rsidTr="00FA123A">
        <w:trPr>
          <w:trHeight w:val="339"/>
        </w:trPr>
        <w:tc>
          <w:tcPr>
            <w:tcW w:w="7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EF40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6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EF40EE" w:rsidRDefault="00FA123A" w:rsidP="00EF4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0EE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Вспомогательно-тренировочные упражнения. Партерная </w:t>
            </w:r>
            <w:r w:rsidRPr="00EF4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567" w:type="dxa"/>
            <w:shd w:val="clear" w:color="auto" w:fill="FFFFFF"/>
          </w:tcPr>
          <w:p w:rsidR="00FA123A" w:rsidRPr="00473CAA" w:rsidRDefault="00FA123A" w:rsidP="00EF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FA123A" w:rsidRPr="00473CAA" w:rsidRDefault="004E5282" w:rsidP="00EF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:rsidR="00FA123A" w:rsidRPr="00473CAA" w:rsidRDefault="004E5282" w:rsidP="00EF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73CAA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Default="00FA123A" w:rsidP="00EF40EE">
            <w:pPr>
              <w:jc w:val="center"/>
            </w:pPr>
          </w:p>
        </w:tc>
      </w:tr>
      <w:tr w:rsidR="00FA123A" w:rsidRPr="00A977C2" w:rsidTr="00FA123A">
        <w:trPr>
          <w:trHeight w:val="339"/>
        </w:trPr>
        <w:tc>
          <w:tcPr>
            <w:tcW w:w="7202" w:type="dxa"/>
            <w:gridSpan w:val="2"/>
            <w:tcBorders>
              <w:right w:val="single" w:sz="4" w:space="0" w:color="000000" w:themeColor="text1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BE0012" w:rsidRDefault="00FA123A" w:rsidP="00BE00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0012">
              <w:rPr>
                <w:rFonts w:ascii="Times New Roman" w:hAnsi="Times New Roman" w:cs="Times New Roman"/>
                <w:i/>
                <w:sz w:val="24"/>
                <w:szCs w:val="24"/>
              </w:rPr>
              <w:t>Раздел 3. Композиционное построение</w:t>
            </w:r>
          </w:p>
        </w:tc>
        <w:tc>
          <w:tcPr>
            <w:tcW w:w="567" w:type="dxa"/>
            <w:tcBorders>
              <w:right w:val="single" w:sz="4" w:space="0" w:color="000000" w:themeColor="text1"/>
            </w:tcBorders>
          </w:tcPr>
          <w:p w:rsidR="00FA123A" w:rsidRPr="00BE0012" w:rsidRDefault="00FA123A" w:rsidP="00BE00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000000" w:themeColor="text1"/>
            </w:tcBorders>
          </w:tcPr>
          <w:p w:rsidR="00FA123A" w:rsidRPr="00BE0012" w:rsidRDefault="00FA123A" w:rsidP="00BE00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000000" w:themeColor="text1"/>
            </w:tcBorders>
          </w:tcPr>
          <w:p w:rsidR="00FA123A" w:rsidRPr="00BE0012" w:rsidRDefault="004E5282" w:rsidP="00BE00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BE00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BE0012" w:rsidRDefault="00FA123A" w:rsidP="00BE00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A123A" w:rsidRPr="00A977C2" w:rsidTr="00FA123A">
        <w:trPr>
          <w:trHeight w:val="339"/>
        </w:trPr>
        <w:tc>
          <w:tcPr>
            <w:tcW w:w="7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BE0012" w:rsidRDefault="00FA123A" w:rsidP="00BE0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2">
              <w:rPr>
                <w:rFonts w:ascii="Times New Roman" w:hAnsi="Times New Roman" w:cs="Times New Roman"/>
                <w:sz w:val="24"/>
                <w:szCs w:val="24"/>
              </w:rPr>
              <w:t>Умение держать середину, диагональ, колонну линию. Соблюдение интервалов.</w:t>
            </w:r>
          </w:p>
        </w:tc>
        <w:tc>
          <w:tcPr>
            <w:tcW w:w="567" w:type="dxa"/>
            <w:shd w:val="clear" w:color="auto" w:fill="FFFFFF"/>
          </w:tcPr>
          <w:p w:rsidR="00FA123A" w:rsidRPr="004F5B89" w:rsidRDefault="00FA123A" w:rsidP="004F5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FA123A" w:rsidRPr="004F5B89" w:rsidRDefault="004E5282" w:rsidP="004F5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:rsidR="00FA123A" w:rsidRPr="004F5B89" w:rsidRDefault="004E5282" w:rsidP="004F5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4F5B89" w:rsidRDefault="00FA123A" w:rsidP="004F5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23A" w:rsidRPr="00A977C2" w:rsidTr="00FA123A">
        <w:trPr>
          <w:trHeight w:val="339"/>
        </w:trPr>
        <w:tc>
          <w:tcPr>
            <w:tcW w:w="7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BE0012" w:rsidRDefault="00FA123A" w:rsidP="00BE0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12">
              <w:rPr>
                <w:rFonts w:ascii="Times New Roman" w:hAnsi="Times New Roman" w:cs="Times New Roman"/>
                <w:sz w:val="24"/>
                <w:szCs w:val="24"/>
              </w:rPr>
              <w:t>Перестроения в рассыпную, парами, по одному и т.д.</w:t>
            </w:r>
          </w:p>
        </w:tc>
        <w:tc>
          <w:tcPr>
            <w:tcW w:w="567" w:type="dxa"/>
            <w:shd w:val="clear" w:color="auto" w:fill="FFFFFF"/>
          </w:tcPr>
          <w:p w:rsidR="00FA123A" w:rsidRPr="004F5B89" w:rsidRDefault="00FA123A" w:rsidP="004F5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FA123A" w:rsidRPr="004F5B89" w:rsidRDefault="004E5282" w:rsidP="004F5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:rsidR="00FA123A" w:rsidRPr="004F5B89" w:rsidRDefault="004E5282" w:rsidP="004F5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4F5B89" w:rsidRDefault="00FA123A" w:rsidP="004F5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23A" w:rsidRPr="00A977C2" w:rsidTr="00FA123A">
        <w:trPr>
          <w:trHeight w:val="339"/>
        </w:trPr>
        <w:tc>
          <w:tcPr>
            <w:tcW w:w="72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BE0012" w:rsidRDefault="00FA123A" w:rsidP="00BE00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00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 4. Танцевальные этюды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23A" w:rsidRPr="00BE0012" w:rsidRDefault="00FA123A" w:rsidP="00BE00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23A" w:rsidRPr="00BE0012" w:rsidRDefault="00FA123A" w:rsidP="00BE00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23A" w:rsidRPr="00BE0012" w:rsidRDefault="0004559C" w:rsidP="00BE00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 час.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BE0012" w:rsidRDefault="00FA123A" w:rsidP="00BE00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A123A" w:rsidRPr="00A977C2" w:rsidTr="00FA123A">
        <w:trPr>
          <w:trHeight w:val="339"/>
        </w:trPr>
        <w:tc>
          <w:tcPr>
            <w:tcW w:w="7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6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BE0012" w:rsidRDefault="00FA123A" w:rsidP="00BE0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12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Танцевальные комбинации, этюды. </w:t>
            </w:r>
          </w:p>
        </w:tc>
        <w:tc>
          <w:tcPr>
            <w:tcW w:w="567" w:type="dxa"/>
            <w:shd w:val="clear" w:color="auto" w:fill="FFFFFF"/>
          </w:tcPr>
          <w:p w:rsidR="00FA123A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FA123A" w:rsidRDefault="0004559C" w:rsidP="000455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A123A" w:rsidRDefault="0004559C" w:rsidP="000455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A97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час.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123A" w:rsidRPr="00A977C2" w:rsidTr="00FA123A">
        <w:trPr>
          <w:trHeight w:val="339"/>
        </w:trPr>
        <w:tc>
          <w:tcPr>
            <w:tcW w:w="7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BE0012" w:rsidRDefault="00FA123A" w:rsidP="00BE0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2">
              <w:rPr>
                <w:rFonts w:ascii="Times New Roman" w:hAnsi="Times New Roman" w:cs="Times New Roman"/>
                <w:sz w:val="24"/>
                <w:szCs w:val="24"/>
              </w:rPr>
              <w:t>Комбинации на шагах с хлопками и поворотами. Координация рук.</w:t>
            </w:r>
          </w:p>
        </w:tc>
        <w:tc>
          <w:tcPr>
            <w:tcW w:w="567" w:type="dxa"/>
            <w:shd w:val="clear" w:color="auto" w:fill="FFFFFF"/>
          </w:tcPr>
          <w:p w:rsidR="00FA123A" w:rsidRDefault="00FA123A" w:rsidP="00BE00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FA123A" w:rsidRDefault="0004559C" w:rsidP="0004559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A123A" w:rsidRDefault="0004559C" w:rsidP="0004559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час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Default="00FA123A" w:rsidP="00BE0012"/>
        </w:tc>
      </w:tr>
      <w:tr w:rsidR="00FA123A" w:rsidRPr="00A977C2" w:rsidTr="00FA123A">
        <w:trPr>
          <w:trHeight w:val="339"/>
        </w:trPr>
        <w:tc>
          <w:tcPr>
            <w:tcW w:w="7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BE0012" w:rsidRDefault="00FA123A" w:rsidP="00BE0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12">
              <w:rPr>
                <w:rFonts w:ascii="Times New Roman" w:hAnsi="Times New Roman" w:cs="Times New Roman"/>
                <w:sz w:val="24"/>
                <w:szCs w:val="24"/>
              </w:rPr>
              <w:t>Комбинации движения –руки в сочетании с прыжками</w:t>
            </w:r>
          </w:p>
        </w:tc>
        <w:tc>
          <w:tcPr>
            <w:tcW w:w="567" w:type="dxa"/>
            <w:shd w:val="clear" w:color="auto" w:fill="FFFFFF"/>
          </w:tcPr>
          <w:p w:rsidR="00FA123A" w:rsidRDefault="00FA123A" w:rsidP="00BE00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FA123A" w:rsidRDefault="0004559C" w:rsidP="0004559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A123A" w:rsidRDefault="0004559C" w:rsidP="0004559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час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Default="00FA123A" w:rsidP="00BE0012"/>
        </w:tc>
      </w:tr>
      <w:tr w:rsidR="00FA123A" w:rsidRPr="00A977C2" w:rsidTr="00FA123A">
        <w:trPr>
          <w:trHeight w:val="388"/>
        </w:trPr>
        <w:tc>
          <w:tcPr>
            <w:tcW w:w="7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123A" w:rsidRPr="00A977C2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15</w:t>
            </w:r>
          </w:p>
        </w:tc>
        <w:tc>
          <w:tcPr>
            <w:tcW w:w="6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BE0012" w:rsidRDefault="00FA123A" w:rsidP="00BE0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12">
              <w:rPr>
                <w:rFonts w:ascii="Times New Roman" w:hAnsi="Times New Roman" w:cs="Times New Roman"/>
                <w:sz w:val="24"/>
                <w:szCs w:val="24"/>
              </w:rPr>
              <w:t>Комбинация с движениями ног в сочетании с наклоном корпуса и поворотами</w:t>
            </w:r>
          </w:p>
        </w:tc>
        <w:tc>
          <w:tcPr>
            <w:tcW w:w="567" w:type="dxa"/>
            <w:shd w:val="clear" w:color="auto" w:fill="FFFFFF"/>
          </w:tcPr>
          <w:p w:rsidR="00FA123A" w:rsidRPr="00A977C2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FA123A" w:rsidRPr="00A977C2" w:rsidRDefault="0004559C" w:rsidP="000455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A123A" w:rsidRPr="00A977C2" w:rsidRDefault="0004559C" w:rsidP="000455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Cs/>
                <w:sz w:val="24"/>
                <w:szCs w:val="24"/>
              </w:rPr>
              <w:t>1 час.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123A" w:rsidRPr="00A977C2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FA123A" w:rsidRPr="00A977C2" w:rsidTr="00FA123A">
        <w:trPr>
          <w:trHeight w:val="388"/>
        </w:trPr>
        <w:tc>
          <w:tcPr>
            <w:tcW w:w="7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BE0012" w:rsidRDefault="00FA123A" w:rsidP="00BE0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12">
              <w:rPr>
                <w:rFonts w:ascii="Times New Roman" w:hAnsi="Times New Roman" w:cs="Times New Roman"/>
                <w:sz w:val="24"/>
                <w:szCs w:val="24"/>
              </w:rPr>
              <w:t>Танцевальный этюд</w:t>
            </w:r>
          </w:p>
        </w:tc>
        <w:tc>
          <w:tcPr>
            <w:tcW w:w="567" w:type="dxa"/>
            <w:shd w:val="clear" w:color="auto" w:fill="FFFFFF"/>
          </w:tcPr>
          <w:p w:rsidR="00FA123A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FA123A" w:rsidRDefault="0004559C" w:rsidP="000455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FA123A" w:rsidRDefault="0004559C" w:rsidP="000455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часа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123A" w:rsidRPr="00A977C2" w:rsidTr="00FA123A">
        <w:trPr>
          <w:trHeight w:val="388"/>
        </w:trPr>
        <w:tc>
          <w:tcPr>
            <w:tcW w:w="7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BE0012" w:rsidRDefault="00FA123A" w:rsidP="00BE0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12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567" w:type="dxa"/>
            <w:shd w:val="clear" w:color="auto" w:fill="FFFFFF"/>
          </w:tcPr>
          <w:p w:rsidR="00FA123A" w:rsidRPr="00A977C2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FA123A" w:rsidRPr="00A977C2" w:rsidRDefault="0004559C" w:rsidP="000455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A123A" w:rsidRPr="00A977C2" w:rsidRDefault="0004559C" w:rsidP="000455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час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A977C2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123A" w:rsidRPr="00A977C2" w:rsidTr="00FA123A">
        <w:trPr>
          <w:trHeight w:val="388"/>
        </w:trPr>
        <w:tc>
          <w:tcPr>
            <w:tcW w:w="7202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790767" w:rsidRDefault="00FA123A" w:rsidP="00BE00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0767">
              <w:rPr>
                <w:rFonts w:ascii="Times New Roman" w:hAnsi="Times New Roman" w:cs="Times New Roman"/>
                <w:i/>
                <w:sz w:val="24"/>
                <w:szCs w:val="24"/>
              </w:rPr>
              <w:t>Раздел 6.  Концертная деятельность.</w:t>
            </w:r>
          </w:p>
        </w:tc>
        <w:tc>
          <w:tcPr>
            <w:tcW w:w="567" w:type="dxa"/>
            <w:shd w:val="clear" w:color="auto" w:fill="FFFFFF"/>
          </w:tcPr>
          <w:p w:rsidR="00FA123A" w:rsidRPr="00BE0012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FA123A" w:rsidRPr="00BE0012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FA123A" w:rsidRPr="00BE0012" w:rsidRDefault="002F692A" w:rsidP="002F692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ч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BE0012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A123A" w:rsidRPr="00A977C2" w:rsidTr="00FA123A">
        <w:trPr>
          <w:trHeight w:val="388"/>
        </w:trPr>
        <w:tc>
          <w:tcPr>
            <w:tcW w:w="7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790767" w:rsidRDefault="00FA123A" w:rsidP="00BE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790767" w:rsidRDefault="00FA123A" w:rsidP="00BE0012">
            <w:pPr>
              <w:rPr>
                <w:rFonts w:ascii="Times New Roman" w:hAnsi="Times New Roman" w:cs="Times New Roman"/>
              </w:rPr>
            </w:pPr>
            <w:r w:rsidRPr="00790767">
              <w:rPr>
                <w:rFonts w:ascii="Times New Roman" w:hAnsi="Times New Roman" w:cs="Times New Roman"/>
              </w:rPr>
              <w:t xml:space="preserve">  Концертная деятельность.</w:t>
            </w:r>
          </w:p>
        </w:tc>
        <w:tc>
          <w:tcPr>
            <w:tcW w:w="567" w:type="dxa"/>
            <w:shd w:val="clear" w:color="auto" w:fill="FFFFFF"/>
          </w:tcPr>
          <w:p w:rsidR="00FA123A" w:rsidRDefault="00FA123A" w:rsidP="00BE0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FA123A" w:rsidRDefault="002F692A" w:rsidP="002F69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FA123A" w:rsidRDefault="002F692A" w:rsidP="002F69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ч</w:t>
            </w:r>
          </w:p>
        </w:tc>
        <w:tc>
          <w:tcPr>
            <w:tcW w:w="141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123A" w:rsidRPr="002F692A" w:rsidRDefault="002F692A" w:rsidP="00BE001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92A">
              <w:rPr>
                <w:rFonts w:ascii="Times New Roman" w:hAnsi="Times New Roman" w:cs="Times New Roman"/>
                <w:bCs/>
                <w:sz w:val="20"/>
                <w:szCs w:val="20"/>
              </w:rPr>
              <w:t>Показ номеров на мероприятии</w:t>
            </w:r>
          </w:p>
        </w:tc>
      </w:tr>
      <w:tr w:rsidR="002F692A" w:rsidRPr="00A977C2" w:rsidTr="00E43259">
        <w:trPr>
          <w:trHeight w:val="388"/>
        </w:trPr>
        <w:tc>
          <w:tcPr>
            <w:tcW w:w="10605" w:type="dxa"/>
            <w:gridSpan w:val="6"/>
            <w:shd w:val="clear" w:color="auto" w:fill="FFFFFF"/>
          </w:tcPr>
          <w:p w:rsidR="002F692A" w:rsidRPr="00A977C2" w:rsidRDefault="002F692A" w:rsidP="00BE00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Итого: 34</w:t>
            </w:r>
            <w:r w:rsidRPr="00A977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A977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A977C2" w:rsidRDefault="00A977C2"/>
    <w:p w:rsidR="002F692A" w:rsidRDefault="002F692A" w:rsidP="002F692A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Информационные интернет–ресурсы </w:t>
      </w:r>
    </w:p>
    <w:p w:rsidR="002F692A" w:rsidRDefault="002F692A" w:rsidP="004516B2">
      <w:pPr>
        <w:pStyle w:val="Default"/>
        <w:spacing w:after="27"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1. http://www.balletmusic.ru (балетная и музыкальная музыка); </w:t>
      </w:r>
    </w:p>
    <w:p w:rsidR="002F692A" w:rsidRDefault="002F692A" w:rsidP="004516B2">
      <w:pPr>
        <w:pStyle w:val="Default"/>
        <w:spacing w:after="27"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2. http://www.taranenkomusic.narod.ru (персональный творческий сайт Сергея Тараненко с музыкой для урока хореографии на CD. В </w:t>
      </w:r>
      <w:proofErr w:type="spellStart"/>
      <w:r>
        <w:rPr>
          <w:sz w:val="23"/>
          <w:szCs w:val="23"/>
        </w:rPr>
        <w:t>лѐгкой</w:t>
      </w:r>
      <w:proofErr w:type="spellEnd"/>
      <w:r>
        <w:rPr>
          <w:sz w:val="23"/>
          <w:szCs w:val="23"/>
        </w:rPr>
        <w:t xml:space="preserve"> красочной оркестровке); </w:t>
      </w:r>
    </w:p>
    <w:p w:rsidR="002F692A" w:rsidRDefault="002F692A" w:rsidP="004516B2">
      <w:pPr>
        <w:pStyle w:val="Default"/>
        <w:spacing w:after="27"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3. http://www.revskaya.ru (Сайт Нины </w:t>
      </w:r>
      <w:proofErr w:type="spellStart"/>
      <w:r>
        <w:rPr>
          <w:sz w:val="23"/>
          <w:szCs w:val="23"/>
        </w:rPr>
        <w:t>Ревской</w:t>
      </w:r>
      <w:proofErr w:type="spellEnd"/>
      <w:r>
        <w:rPr>
          <w:sz w:val="23"/>
          <w:szCs w:val="23"/>
        </w:rPr>
        <w:t xml:space="preserve"> для балетных концертмейстеров, хореографов и балетмейстеров. Музыкант-профессионал, много лет посвятивший работе в хореографии, Н. Е. </w:t>
      </w:r>
      <w:proofErr w:type="spellStart"/>
      <w:r>
        <w:rPr>
          <w:sz w:val="23"/>
          <w:szCs w:val="23"/>
        </w:rPr>
        <w:t>Ревская</w:t>
      </w:r>
      <w:proofErr w:type="spellEnd"/>
      <w:r>
        <w:rPr>
          <w:sz w:val="23"/>
          <w:szCs w:val="23"/>
        </w:rPr>
        <w:t xml:space="preserve"> известна также по неоднократно издававшимся учебным пособиям и хрестоматиям к урокам танца); </w:t>
      </w:r>
    </w:p>
    <w:p w:rsidR="002F692A" w:rsidRDefault="002F692A" w:rsidP="004516B2">
      <w:pPr>
        <w:pStyle w:val="Default"/>
        <w:spacing w:after="27"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4. http://www.classicalballetmusic.com (Балетная и танцевальная музыка, музыка для балетного класса в аудио формате. В большинстве случаев можно прослушать лишь фрагменты представленных произведений); </w:t>
      </w:r>
    </w:p>
    <w:p w:rsidR="002F692A" w:rsidRDefault="002F692A" w:rsidP="004516B2">
      <w:pPr>
        <w:pStyle w:val="Default"/>
        <w:spacing w:after="27"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5. http://www.horeograf.com (все для хореографии и танцоров); </w:t>
      </w:r>
    </w:p>
    <w:p w:rsidR="002F692A" w:rsidRDefault="002F692A" w:rsidP="004516B2">
      <w:pPr>
        <w:pStyle w:val="Default"/>
        <w:spacing w:after="27"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6. https://baletnik.nethouse.ru </w:t>
      </w:r>
      <w:proofErr w:type="gramStart"/>
      <w:r>
        <w:rPr>
          <w:sz w:val="23"/>
          <w:szCs w:val="23"/>
        </w:rPr>
        <w:t>/(</w:t>
      </w:r>
      <w:proofErr w:type="gramEnd"/>
      <w:r>
        <w:rPr>
          <w:sz w:val="23"/>
          <w:szCs w:val="23"/>
        </w:rPr>
        <w:t xml:space="preserve">Сборники А. Стрельниковой) </w:t>
      </w:r>
    </w:p>
    <w:p w:rsidR="002F692A" w:rsidRDefault="002F692A" w:rsidP="004516B2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7. http://nsportal.ru/blog/obshcheobrazovatelnaya-tematika/all/2012/09/23/nuzhnye-knigi-po-khoreografii-i-tantsam (сборники по хореографии и танцам) </w:t>
      </w:r>
    </w:p>
    <w:p w:rsidR="002F692A" w:rsidRDefault="002F692A"/>
    <w:sectPr w:rsidR="002F692A" w:rsidSect="0079076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894" w:rsidRDefault="003F7894">
      <w:pPr>
        <w:spacing w:after="0" w:line="240" w:lineRule="auto"/>
      </w:pPr>
      <w:r>
        <w:separator/>
      </w:r>
    </w:p>
  </w:endnote>
  <w:endnote w:type="continuationSeparator" w:id="0">
    <w:p w:rsidR="003F7894" w:rsidRDefault="003F7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894" w:rsidRDefault="003F7894">
      <w:pPr>
        <w:spacing w:after="0" w:line="240" w:lineRule="auto"/>
      </w:pPr>
      <w:r>
        <w:separator/>
      </w:r>
    </w:p>
  </w:footnote>
  <w:footnote w:type="continuationSeparator" w:id="0">
    <w:p w:rsidR="003F7894" w:rsidRDefault="003F7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EDA" w:rsidRDefault="00637FCB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1A0208">
      <w:rPr>
        <w:noProof/>
      </w:rPr>
      <w:t>0</w:t>
    </w:r>
    <w:r>
      <w:fldChar w:fldCharType="end"/>
    </w:r>
  </w:p>
  <w:p w:rsidR="004F3EDA" w:rsidRDefault="00523D1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30C93"/>
    <w:multiLevelType w:val="hybridMultilevel"/>
    <w:tmpl w:val="4B76585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7A85C59"/>
    <w:multiLevelType w:val="hybridMultilevel"/>
    <w:tmpl w:val="0D908E5C"/>
    <w:lvl w:ilvl="0" w:tplc="D78A57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D6CA7E8A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B1C73"/>
    <w:multiLevelType w:val="hybridMultilevel"/>
    <w:tmpl w:val="5E3A3144"/>
    <w:lvl w:ilvl="0" w:tplc="D78A57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31DDE"/>
    <w:multiLevelType w:val="hybridMultilevel"/>
    <w:tmpl w:val="1B1C6106"/>
    <w:lvl w:ilvl="0" w:tplc="D018E6C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755F4"/>
    <w:multiLevelType w:val="hybridMultilevel"/>
    <w:tmpl w:val="02EE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A188F"/>
    <w:multiLevelType w:val="hybridMultilevel"/>
    <w:tmpl w:val="BA7CDD26"/>
    <w:lvl w:ilvl="0" w:tplc="D018E6C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6CA7E8A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4166F"/>
    <w:multiLevelType w:val="hybridMultilevel"/>
    <w:tmpl w:val="9F74C288"/>
    <w:lvl w:ilvl="0" w:tplc="8DC0A9F4">
      <w:start w:val="1"/>
      <w:numFmt w:val="decimal"/>
      <w:lvlText w:val="%1)"/>
      <w:lvlJc w:val="left"/>
      <w:pPr>
        <w:ind w:left="915" w:hanging="55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06FD0"/>
    <w:multiLevelType w:val="hybridMultilevel"/>
    <w:tmpl w:val="BDA04BA6"/>
    <w:lvl w:ilvl="0" w:tplc="D78A57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461FF"/>
    <w:multiLevelType w:val="hybridMultilevel"/>
    <w:tmpl w:val="77B038C2"/>
    <w:lvl w:ilvl="0" w:tplc="D78A57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41670"/>
    <w:multiLevelType w:val="hybridMultilevel"/>
    <w:tmpl w:val="78A48608"/>
    <w:lvl w:ilvl="0" w:tplc="D78A57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67049"/>
    <w:multiLevelType w:val="hybridMultilevel"/>
    <w:tmpl w:val="5C8E1D10"/>
    <w:lvl w:ilvl="0" w:tplc="D018E6C2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AB37E09"/>
    <w:multiLevelType w:val="hybridMultilevel"/>
    <w:tmpl w:val="C73E1BC6"/>
    <w:lvl w:ilvl="0" w:tplc="D018E6C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764B96"/>
    <w:multiLevelType w:val="hybridMultilevel"/>
    <w:tmpl w:val="38488AD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407742"/>
    <w:multiLevelType w:val="hybridMultilevel"/>
    <w:tmpl w:val="060424BE"/>
    <w:lvl w:ilvl="0" w:tplc="D018E6C2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1094E77"/>
    <w:multiLevelType w:val="hybridMultilevel"/>
    <w:tmpl w:val="3554462C"/>
    <w:lvl w:ilvl="0" w:tplc="D018E6C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051B60"/>
    <w:multiLevelType w:val="hybridMultilevel"/>
    <w:tmpl w:val="F5B6E082"/>
    <w:lvl w:ilvl="0" w:tplc="7AE8BAB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FCB34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2E766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2B79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68D67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665ED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468D3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56973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303FF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B2305"/>
    <w:multiLevelType w:val="hybridMultilevel"/>
    <w:tmpl w:val="9DF8988C"/>
    <w:lvl w:ilvl="0" w:tplc="2A5EC632">
      <w:start w:val="1"/>
      <w:numFmt w:val="decimal"/>
      <w:lvlText w:val="%1."/>
      <w:lvlJc w:val="left"/>
      <w:pPr>
        <w:ind w:left="144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5"/>
  </w:num>
  <w:num w:numId="3">
    <w:abstractNumId w:val="4"/>
  </w:num>
  <w:num w:numId="4">
    <w:abstractNumId w:val="6"/>
  </w:num>
  <w:num w:numId="5">
    <w:abstractNumId w:val="0"/>
  </w:num>
  <w:num w:numId="6">
    <w:abstractNumId w:val="9"/>
  </w:num>
  <w:num w:numId="7">
    <w:abstractNumId w:val="9"/>
  </w:num>
  <w:num w:numId="8">
    <w:abstractNumId w:val="2"/>
  </w:num>
  <w:num w:numId="9">
    <w:abstractNumId w:val="14"/>
  </w:num>
  <w:num w:numId="10">
    <w:abstractNumId w:val="1"/>
  </w:num>
  <w:num w:numId="11">
    <w:abstractNumId w:val="1"/>
  </w:num>
  <w:num w:numId="12">
    <w:abstractNumId w:val="5"/>
  </w:num>
  <w:num w:numId="13">
    <w:abstractNumId w:val="12"/>
  </w:num>
  <w:num w:numId="14">
    <w:abstractNumId w:val="13"/>
  </w:num>
  <w:num w:numId="15">
    <w:abstractNumId w:val="8"/>
  </w:num>
  <w:num w:numId="16">
    <w:abstractNumId w:val="7"/>
  </w:num>
  <w:num w:numId="17">
    <w:abstractNumId w:val="16"/>
  </w:num>
  <w:num w:numId="18">
    <w:abstractNumId w:val="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4A4"/>
    <w:rsid w:val="0000119E"/>
    <w:rsid w:val="0004559C"/>
    <w:rsid w:val="00171503"/>
    <w:rsid w:val="001A0208"/>
    <w:rsid w:val="002D5230"/>
    <w:rsid w:val="002F692A"/>
    <w:rsid w:val="00376E49"/>
    <w:rsid w:val="003B184B"/>
    <w:rsid w:val="003F7894"/>
    <w:rsid w:val="004516B2"/>
    <w:rsid w:val="004E5282"/>
    <w:rsid w:val="004F5B89"/>
    <w:rsid w:val="0052355E"/>
    <w:rsid w:val="00523D19"/>
    <w:rsid w:val="00540602"/>
    <w:rsid w:val="00624160"/>
    <w:rsid w:val="00637FCB"/>
    <w:rsid w:val="006B0158"/>
    <w:rsid w:val="00771521"/>
    <w:rsid w:val="00790767"/>
    <w:rsid w:val="00841C09"/>
    <w:rsid w:val="009A758F"/>
    <w:rsid w:val="00A674EA"/>
    <w:rsid w:val="00A91507"/>
    <w:rsid w:val="00A977C2"/>
    <w:rsid w:val="00BE0012"/>
    <w:rsid w:val="00EF40EE"/>
    <w:rsid w:val="00F12A4D"/>
    <w:rsid w:val="00F304A4"/>
    <w:rsid w:val="00F57D09"/>
    <w:rsid w:val="00FA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2F11B-0398-4814-8421-3DE2110F9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0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304A4"/>
  </w:style>
  <w:style w:type="paragraph" w:styleId="a5">
    <w:name w:val="List Paragraph"/>
    <w:basedOn w:val="a"/>
    <w:uiPriority w:val="34"/>
    <w:qFormat/>
    <w:rsid w:val="00F304A4"/>
    <w:pPr>
      <w:ind w:left="720"/>
      <w:contextualSpacing/>
    </w:pPr>
  </w:style>
  <w:style w:type="paragraph" w:customStyle="1" w:styleId="Default">
    <w:name w:val="Default"/>
    <w:rsid w:val="002F69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Петрунина С.Е.</cp:lastModifiedBy>
  <cp:revision>10</cp:revision>
  <cp:lastPrinted>2019-01-16T14:50:00Z</cp:lastPrinted>
  <dcterms:created xsi:type="dcterms:W3CDTF">2019-01-05T07:45:00Z</dcterms:created>
  <dcterms:modified xsi:type="dcterms:W3CDTF">2024-09-12T12:53:00Z</dcterms:modified>
</cp:coreProperties>
</file>